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jc w:val="center"/>
        <w:tblLook w:val="04A0" w:firstRow="1" w:lastRow="0" w:firstColumn="1" w:lastColumn="0" w:noHBand="0" w:noVBand="1"/>
      </w:tblPr>
      <w:tblGrid>
        <w:gridCol w:w="2466"/>
        <w:gridCol w:w="5593"/>
        <w:gridCol w:w="1570"/>
      </w:tblGrid>
      <w:tr w:rsidR="00BB13FF" w:rsidRPr="00105A9E" w14:paraId="64C57EF9" w14:textId="77777777">
        <w:trPr>
          <w:trHeight w:val="1667"/>
          <w:jc w:val="center"/>
        </w:trPr>
        <w:tc>
          <w:tcPr>
            <w:tcW w:w="1860" w:type="dxa"/>
          </w:tcPr>
          <w:p w14:paraId="11BBE061" w14:textId="5F5FFA68" w:rsidR="00BB13FF" w:rsidRPr="00105A9E" w:rsidRDefault="00DF0DF8" w:rsidP="00991DFB">
            <w:pPr>
              <w:pStyle w:val="Body"/>
              <w:widowControl w:val="0"/>
              <w:ind w:left="0"/>
              <w:rPr>
                <w:rFonts w:ascii="Arial" w:hAnsi="Arial" w:cs="Arial"/>
                <w:b/>
                <w:sz w:val="22"/>
                <w:szCs w:val="22"/>
                <w:lang w:val="en-US" w:eastAsia="en-GB"/>
              </w:rPr>
            </w:pPr>
            <w:r w:rsidRPr="00105A9E">
              <w:rPr>
                <w:noProof/>
              </w:rPr>
              <w:drawing>
                <wp:inline distT="0" distB="0" distL="0" distR="0" wp14:anchorId="0A5AEEF9" wp14:editId="5D8E80C0">
                  <wp:extent cx="1428750" cy="1428750"/>
                  <wp:effectExtent l="0" t="0" r="0" b="0"/>
                  <wp:docPr id="4682516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28750" cy="1428750"/>
                          </a:xfrm>
                          <a:prstGeom prst="rect">
                            <a:avLst/>
                          </a:prstGeom>
                          <a:noFill/>
                          <a:ln>
                            <a:noFill/>
                          </a:ln>
                        </pic:spPr>
                      </pic:pic>
                    </a:graphicData>
                  </a:graphic>
                </wp:inline>
              </w:drawing>
            </w:r>
          </w:p>
          <w:p w14:paraId="6F9B93F2" w14:textId="77777777" w:rsidR="00BB13FF" w:rsidRPr="00105A9E" w:rsidRDefault="00BB13FF">
            <w:pPr>
              <w:pStyle w:val="Body"/>
              <w:widowControl w:val="0"/>
              <w:jc w:val="both"/>
              <w:rPr>
                <w:b/>
                <w:bCs/>
              </w:rPr>
            </w:pPr>
          </w:p>
          <w:p w14:paraId="3E879949" w14:textId="77777777" w:rsidR="00BB13FF" w:rsidRPr="00105A9E" w:rsidRDefault="00BB13FF">
            <w:pPr>
              <w:pStyle w:val="Body"/>
              <w:widowControl w:val="0"/>
              <w:ind w:left="0"/>
              <w:jc w:val="both"/>
              <w:rPr>
                <w:rFonts w:ascii="Arial" w:hAnsi="Arial" w:cs="Arial"/>
                <w:b/>
                <w:sz w:val="22"/>
                <w:szCs w:val="22"/>
                <w:lang w:eastAsia="en-GB"/>
              </w:rPr>
            </w:pPr>
          </w:p>
        </w:tc>
        <w:tc>
          <w:tcPr>
            <w:tcW w:w="6285" w:type="dxa"/>
          </w:tcPr>
          <w:p w14:paraId="73104E6C" w14:textId="77777777" w:rsidR="00BB13FF" w:rsidRPr="00105A9E" w:rsidRDefault="00BB13FF">
            <w:pPr>
              <w:jc w:val="center"/>
              <w:rPr>
                <w:b/>
                <w:bCs/>
              </w:rPr>
            </w:pPr>
          </w:p>
          <w:p w14:paraId="539D7B52" w14:textId="77777777" w:rsidR="00BB13FF" w:rsidRPr="00105A9E" w:rsidRDefault="00BB13FF">
            <w:pPr>
              <w:jc w:val="center"/>
              <w:rPr>
                <w:rFonts w:ascii="Arial" w:hAnsi="Arial" w:cs="Arial"/>
                <w:b/>
                <w:bCs/>
                <w:sz w:val="24"/>
                <w:szCs w:val="24"/>
              </w:rPr>
            </w:pPr>
          </w:p>
          <w:p w14:paraId="5B90DCD1" w14:textId="0A9A65F3" w:rsidR="00BB13FF" w:rsidRPr="00105A9E" w:rsidRDefault="00387EE2">
            <w:pPr>
              <w:jc w:val="center"/>
              <w:rPr>
                <w:rFonts w:ascii="Arial" w:hAnsi="Arial" w:cs="Arial"/>
                <w:b/>
                <w:bCs/>
                <w:sz w:val="24"/>
                <w:szCs w:val="24"/>
              </w:rPr>
            </w:pPr>
            <w:r w:rsidRPr="00105A9E">
              <w:rPr>
                <w:rFonts w:ascii="Arial" w:hAnsi="Arial" w:cs="Arial"/>
                <w:b/>
                <w:bCs/>
                <w:sz w:val="24"/>
                <w:szCs w:val="24"/>
              </w:rPr>
              <w:t xml:space="preserve">Castle Semple </w:t>
            </w:r>
            <w:r w:rsidR="00105A9E">
              <w:rPr>
                <w:rFonts w:ascii="Arial" w:hAnsi="Arial" w:cs="Arial"/>
                <w:b/>
                <w:bCs/>
                <w:sz w:val="24"/>
                <w:szCs w:val="24"/>
              </w:rPr>
              <w:t>S</w:t>
            </w:r>
            <w:r w:rsidRPr="00105A9E">
              <w:rPr>
                <w:rFonts w:ascii="Arial" w:hAnsi="Arial" w:cs="Arial"/>
                <w:b/>
                <w:bCs/>
                <w:sz w:val="24"/>
                <w:szCs w:val="24"/>
              </w:rPr>
              <w:t>ailing Club</w:t>
            </w:r>
          </w:p>
          <w:p w14:paraId="5F742A92" w14:textId="77777777" w:rsidR="00BB13FF" w:rsidRPr="00105A9E" w:rsidRDefault="00E72076">
            <w:pPr>
              <w:jc w:val="center"/>
              <w:rPr>
                <w:rFonts w:ascii="Arial" w:hAnsi="Arial" w:cs="Arial"/>
                <w:b/>
                <w:bCs/>
                <w:sz w:val="22"/>
                <w:szCs w:val="22"/>
              </w:rPr>
            </w:pPr>
            <w:r w:rsidRPr="00105A9E">
              <w:rPr>
                <w:rFonts w:ascii="Arial" w:hAnsi="Arial" w:cs="Arial"/>
                <w:sz w:val="22"/>
                <w:szCs w:val="22"/>
              </w:rPr>
              <w:t>in association with</w:t>
            </w:r>
          </w:p>
          <w:p w14:paraId="06920B6B" w14:textId="77777777" w:rsidR="00BB13FF" w:rsidRPr="00105A9E" w:rsidRDefault="00E72076">
            <w:pPr>
              <w:jc w:val="center"/>
              <w:rPr>
                <w:rFonts w:ascii="Arial" w:hAnsi="Arial" w:cs="Arial"/>
                <w:b/>
                <w:bCs/>
                <w:sz w:val="24"/>
                <w:szCs w:val="24"/>
              </w:rPr>
            </w:pPr>
            <w:r w:rsidRPr="00105A9E">
              <w:rPr>
                <w:rFonts w:ascii="Arial" w:hAnsi="Arial" w:cs="Arial"/>
                <w:b/>
                <w:bCs/>
                <w:sz w:val="24"/>
                <w:szCs w:val="24"/>
              </w:rPr>
              <w:t>SAILABILITY SCOTLAND SCIO</w:t>
            </w:r>
          </w:p>
          <w:p w14:paraId="2BCCBC53" w14:textId="77777777" w:rsidR="00BB13FF" w:rsidRPr="00105A9E" w:rsidRDefault="00BB13FF">
            <w:pPr>
              <w:jc w:val="center"/>
              <w:rPr>
                <w:rFonts w:ascii="Arial" w:hAnsi="Arial" w:cs="Arial"/>
                <w:b/>
                <w:bCs/>
                <w:sz w:val="22"/>
                <w:szCs w:val="22"/>
              </w:rPr>
            </w:pPr>
          </w:p>
          <w:p w14:paraId="68617552" w14:textId="77777777" w:rsidR="00BB13FF" w:rsidRPr="00105A9E" w:rsidRDefault="00BB13FF">
            <w:pPr>
              <w:pStyle w:val="Body"/>
              <w:widowControl w:val="0"/>
              <w:jc w:val="center"/>
              <w:rPr>
                <w:rFonts w:ascii="Arial" w:hAnsi="Arial" w:cs="Arial"/>
                <w:b/>
                <w:sz w:val="22"/>
                <w:szCs w:val="22"/>
                <w:lang w:eastAsia="en-GB"/>
              </w:rPr>
            </w:pPr>
          </w:p>
        </w:tc>
        <w:tc>
          <w:tcPr>
            <w:tcW w:w="1710" w:type="dxa"/>
          </w:tcPr>
          <w:p w14:paraId="7DDEBB54" w14:textId="77777777" w:rsidR="00BB13FF" w:rsidRPr="00105A9E" w:rsidRDefault="00E72076">
            <w:pPr>
              <w:pStyle w:val="Body"/>
              <w:widowControl w:val="0"/>
              <w:jc w:val="center"/>
              <w:rPr>
                <w:rFonts w:ascii="Arial" w:hAnsi="Arial" w:cs="Arial"/>
                <w:b/>
                <w:sz w:val="22"/>
                <w:szCs w:val="22"/>
                <w:lang w:eastAsia="en-GB"/>
              </w:rPr>
            </w:pPr>
            <w:r w:rsidRPr="00105A9E">
              <w:rPr>
                <w:rFonts w:ascii="Arial" w:hAnsi="Arial" w:cs="Arial"/>
                <w:b/>
                <w:noProof/>
                <w:sz w:val="22"/>
                <w:szCs w:val="22"/>
                <w:lang w:eastAsia="en-GB"/>
              </w:rPr>
              <w:drawing>
                <wp:anchor distT="0" distB="0" distL="114300" distR="114300" simplePos="0" relativeHeight="251659264" behindDoc="0" locked="0" layoutInCell="1" allowOverlap="1" wp14:anchorId="434207F7" wp14:editId="57386C8A">
                  <wp:simplePos x="0" y="0"/>
                  <wp:positionH relativeFrom="column">
                    <wp:posOffset>5080</wp:posOffset>
                  </wp:positionH>
                  <wp:positionV relativeFrom="paragraph">
                    <wp:posOffset>100965</wp:posOffset>
                  </wp:positionV>
                  <wp:extent cx="899795" cy="89979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900000" cy="900000"/>
                          </a:xfrm>
                          <a:prstGeom prst="rect">
                            <a:avLst/>
                          </a:prstGeom>
                        </pic:spPr>
                      </pic:pic>
                    </a:graphicData>
                  </a:graphic>
                </wp:anchor>
              </w:drawing>
            </w:r>
          </w:p>
        </w:tc>
      </w:tr>
    </w:tbl>
    <w:p w14:paraId="07A5013C" w14:textId="77777777" w:rsidR="00BB13FF" w:rsidRPr="00105A9E" w:rsidRDefault="00BB13FF">
      <w:pPr>
        <w:pStyle w:val="Body"/>
        <w:widowControl w:val="0"/>
        <w:ind w:left="0"/>
        <w:jc w:val="center"/>
        <w:rPr>
          <w:rFonts w:ascii="Arial" w:hAnsi="Arial" w:cs="Arial"/>
          <w:b/>
          <w:sz w:val="22"/>
          <w:szCs w:val="22"/>
        </w:rPr>
      </w:pPr>
    </w:p>
    <w:p w14:paraId="602D080D" w14:textId="77777777" w:rsidR="00BB13FF" w:rsidRPr="00105A9E" w:rsidRDefault="00E72076">
      <w:pPr>
        <w:jc w:val="center"/>
        <w:rPr>
          <w:rFonts w:ascii="Arial" w:hAnsi="Arial"/>
          <w:b/>
          <w:bCs/>
          <w:sz w:val="24"/>
          <w:szCs w:val="24"/>
        </w:rPr>
      </w:pPr>
      <w:r w:rsidRPr="00105A9E">
        <w:rPr>
          <w:rFonts w:ascii="Arial" w:hAnsi="Arial"/>
          <w:b/>
          <w:bCs/>
          <w:sz w:val="24"/>
          <w:szCs w:val="24"/>
        </w:rPr>
        <w:t>Sailing Instructions</w:t>
      </w:r>
    </w:p>
    <w:p w14:paraId="3A9ACFD6" w14:textId="0661BA7E" w:rsidR="00BB13FF" w:rsidRPr="00105A9E" w:rsidRDefault="00E72076">
      <w:pPr>
        <w:jc w:val="center"/>
        <w:rPr>
          <w:rFonts w:ascii="Arial" w:hAnsi="Arial"/>
          <w:b/>
          <w:bCs/>
          <w:sz w:val="24"/>
          <w:szCs w:val="24"/>
        </w:rPr>
      </w:pPr>
      <w:r w:rsidRPr="00105A9E">
        <w:rPr>
          <w:rFonts w:ascii="Arial" w:hAnsi="Arial"/>
          <w:b/>
          <w:bCs/>
          <w:sz w:val="24"/>
          <w:szCs w:val="24"/>
        </w:rPr>
        <w:t xml:space="preserve">version </w:t>
      </w:r>
      <w:r w:rsidR="00C31344">
        <w:rPr>
          <w:rFonts w:ascii="Arial" w:hAnsi="Arial"/>
          <w:b/>
          <w:bCs/>
          <w:sz w:val="24"/>
          <w:szCs w:val="24"/>
        </w:rPr>
        <w:t>2</w:t>
      </w:r>
    </w:p>
    <w:p w14:paraId="60241AE8" w14:textId="77777777" w:rsidR="00BB13FF" w:rsidRPr="00105A9E" w:rsidRDefault="00BB13FF">
      <w:pPr>
        <w:jc w:val="center"/>
        <w:rPr>
          <w:rFonts w:ascii="Arial" w:hAnsi="Arial"/>
          <w:b/>
          <w:bCs/>
          <w:sz w:val="24"/>
          <w:szCs w:val="24"/>
        </w:rPr>
      </w:pPr>
    </w:p>
    <w:p w14:paraId="64293223" w14:textId="6BCCEC9C" w:rsidR="00BB13FF" w:rsidRPr="00105A9E" w:rsidRDefault="00E72076">
      <w:pPr>
        <w:jc w:val="center"/>
        <w:rPr>
          <w:rFonts w:ascii="Arial" w:hAnsi="Arial"/>
          <w:b/>
          <w:bCs/>
          <w:sz w:val="24"/>
          <w:szCs w:val="24"/>
        </w:rPr>
      </w:pPr>
      <w:r w:rsidRPr="00105A9E">
        <w:rPr>
          <w:rFonts w:ascii="Arial" w:hAnsi="Arial"/>
          <w:b/>
          <w:bCs/>
          <w:sz w:val="24"/>
          <w:szCs w:val="24"/>
        </w:rPr>
        <w:t>Scottish Challenger Traveller Series 202</w:t>
      </w:r>
      <w:r w:rsidR="006C2547" w:rsidRPr="00105A9E">
        <w:rPr>
          <w:rFonts w:ascii="Arial" w:hAnsi="Arial"/>
          <w:b/>
          <w:bCs/>
          <w:sz w:val="24"/>
          <w:szCs w:val="24"/>
        </w:rPr>
        <w:t>5</w:t>
      </w:r>
      <w:r w:rsidRPr="00105A9E">
        <w:rPr>
          <w:rFonts w:ascii="Arial" w:hAnsi="Arial"/>
          <w:b/>
          <w:bCs/>
          <w:sz w:val="24"/>
          <w:szCs w:val="24"/>
        </w:rPr>
        <w:t xml:space="preserve"> Qualifier T</w:t>
      </w:r>
      <w:r w:rsidR="00105A9E" w:rsidRPr="00105A9E">
        <w:rPr>
          <w:rFonts w:ascii="Arial" w:hAnsi="Arial"/>
          <w:b/>
          <w:bCs/>
          <w:sz w:val="24"/>
          <w:szCs w:val="24"/>
        </w:rPr>
        <w:t>1</w:t>
      </w:r>
    </w:p>
    <w:p w14:paraId="7DF9E292" w14:textId="77777777" w:rsidR="00BB13FF" w:rsidRPr="00105A9E" w:rsidRDefault="00BB13FF">
      <w:pPr>
        <w:jc w:val="center"/>
        <w:rPr>
          <w:rFonts w:ascii="Arial" w:hAnsi="Arial"/>
          <w:b/>
          <w:bCs/>
          <w:sz w:val="24"/>
          <w:szCs w:val="24"/>
        </w:rPr>
      </w:pPr>
    </w:p>
    <w:p w14:paraId="76760042" w14:textId="2F7FABD5" w:rsidR="00BB13FF" w:rsidRPr="00105A9E" w:rsidRDefault="00387EE2">
      <w:pPr>
        <w:jc w:val="center"/>
        <w:rPr>
          <w:rFonts w:ascii="Arial" w:hAnsi="Arial"/>
          <w:b/>
          <w:bCs/>
          <w:sz w:val="24"/>
          <w:szCs w:val="24"/>
        </w:rPr>
      </w:pPr>
      <w:r w:rsidRPr="00105A9E">
        <w:rPr>
          <w:rFonts w:ascii="Arial" w:hAnsi="Arial"/>
          <w:b/>
          <w:bCs/>
          <w:sz w:val="24"/>
          <w:szCs w:val="24"/>
        </w:rPr>
        <w:t>12</w:t>
      </w:r>
      <w:r w:rsidRPr="00105A9E">
        <w:rPr>
          <w:rFonts w:ascii="Arial" w:hAnsi="Arial"/>
          <w:b/>
          <w:bCs/>
          <w:sz w:val="24"/>
          <w:szCs w:val="24"/>
          <w:vertAlign w:val="superscript"/>
        </w:rPr>
        <w:t>th</w:t>
      </w:r>
      <w:r w:rsidRPr="00105A9E">
        <w:rPr>
          <w:rFonts w:ascii="Arial" w:hAnsi="Arial"/>
          <w:b/>
          <w:bCs/>
          <w:sz w:val="24"/>
          <w:szCs w:val="24"/>
        </w:rPr>
        <w:t xml:space="preserve"> and 13</w:t>
      </w:r>
      <w:r w:rsidRPr="00105A9E">
        <w:rPr>
          <w:rFonts w:ascii="Arial" w:hAnsi="Arial"/>
          <w:b/>
          <w:bCs/>
          <w:sz w:val="24"/>
          <w:szCs w:val="24"/>
          <w:vertAlign w:val="superscript"/>
        </w:rPr>
        <w:t>th</w:t>
      </w:r>
      <w:r w:rsidRPr="00105A9E">
        <w:rPr>
          <w:rFonts w:ascii="Arial" w:hAnsi="Arial"/>
          <w:b/>
          <w:bCs/>
          <w:sz w:val="24"/>
          <w:szCs w:val="24"/>
        </w:rPr>
        <w:t xml:space="preserve"> April 2025</w:t>
      </w:r>
    </w:p>
    <w:p w14:paraId="27F4E288" w14:textId="77777777" w:rsidR="00BB13FF" w:rsidRPr="00105A9E" w:rsidRDefault="00BB13FF">
      <w:pPr>
        <w:jc w:val="center"/>
        <w:rPr>
          <w:rFonts w:ascii="Arial" w:hAnsi="Arial"/>
          <w:b/>
          <w:bCs/>
          <w:sz w:val="24"/>
          <w:szCs w:val="24"/>
        </w:rPr>
      </w:pPr>
    </w:p>
    <w:p w14:paraId="2BD97145" w14:textId="01BFE906" w:rsidR="00BB13FF" w:rsidRPr="00105A9E" w:rsidRDefault="00DF0DF8" w:rsidP="00387EE2">
      <w:pPr>
        <w:jc w:val="center"/>
        <w:rPr>
          <w:rFonts w:ascii="Arial" w:hAnsi="Arial"/>
          <w:b/>
          <w:bCs/>
          <w:sz w:val="24"/>
          <w:szCs w:val="24"/>
        </w:rPr>
      </w:pPr>
      <w:r w:rsidRPr="00105A9E">
        <w:rPr>
          <w:rFonts w:ascii="Arial" w:hAnsi="Arial"/>
          <w:b/>
          <w:bCs/>
          <w:sz w:val="24"/>
          <w:szCs w:val="24"/>
        </w:rPr>
        <w:t>Sponsored</w:t>
      </w:r>
      <w:r w:rsidR="00387EE2" w:rsidRPr="00105A9E">
        <w:rPr>
          <w:rFonts w:ascii="Arial" w:hAnsi="Arial"/>
          <w:b/>
          <w:bCs/>
          <w:sz w:val="24"/>
          <w:szCs w:val="24"/>
        </w:rPr>
        <w:t xml:space="preserve"> by Sir Boyd Tunnock of Tunnock Uddingston</w:t>
      </w:r>
    </w:p>
    <w:p w14:paraId="53CB8394" w14:textId="77777777" w:rsidR="00105A9E" w:rsidRPr="00105A9E" w:rsidRDefault="00105A9E" w:rsidP="00387EE2">
      <w:pPr>
        <w:jc w:val="center"/>
        <w:rPr>
          <w:rFonts w:ascii="Arial" w:hAnsi="Arial" w:cs="Arial"/>
          <w:sz w:val="20"/>
        </w:rPr>
      </w:pPr>
    </w:p>
    <w:p w14:paraId="4FDB25EE" w14:textId="77777777" w:rsidR="00BB13FF" w:rsidRPr="00105A9E" w:rsidRDefault="00E72076">
      <w:pPr>
        <w:pStyle w:val="Heading1"/>
        <w:keepLines/>
        <w:rPr>
          <w:rFonts w:cs="Arial"/>
          <w:sz w:val="20"/>
        </w:rPr>
      </w:pPr>
      <w:r w:rsidRPr="00105A9E">
        <w:rPr>
          <w:rFonts w:cs="Arial"/>
          <w:sz w:val="20"/>
        </w:rPr>
        <w:t>Organising Authority</w:t>
      </w:r>
    </w:p>
    <w:p w14:paraId="254AE857" w14:textId="77777777" w:rsidR="00BB13FF" w:rsidRPr="00105A9E" w:rsidRDefault="00BB13FF"/>
    <w:p w14:paraId="45C01305" w14:textId="7F17AAD7" w:rsidR="00BB13FF" w:rsidRPr="00105A9E" w:rsidRDefault="00E72076">
      <w:pPr>
        <w:pStyle w:val="Heading2"/>
        <w:rPr>
          <w:rFonts w:ascii="Arial" w:hAnsi="Arial" w:cs="Arial"/>
          <w:sz w:val="20"/>
        </w:rPr>
      </w:pPr>
      <w:r w:rsidRPr="00105A9E">
        <w:rPr>
          <w:rFonts w:ascii="Arial" w:hAnsi="Arial" w:cs="Arial"/>
          <w:sz w:val="20"/>
        </w:rPr>
        <w:t>The Organising Authority is</w:t>
      </w:r>
      <w:r w:rsidR="00387EE2" w:rsidRPr="00105A9E">
        <w:rPr>
          <w:rFonts w:ascii="Arial" w:hAnsi="Arial" w:cs="Arial"/>
          <w:sz w:val="20"/>
        </w:rPr>
        <w:t xml:space="preserve"> Castle Semple Sailing Club</w:t>
      </w:r>
      <w:r w:rsidRPr="00105A9E">
        <w:rPr>
          <w:rFonts w:ascii="Arial" w:hAnsi="Arial" w:cs="Arial"/>
          <w:sz w:val="20"/>
        </w:rPr>
        <w:t xml:space="preserve"> in association with Sailability Scotland SCIO.</w:t>
      </w:r>
    </w:p>
    <w:p w14:paraId="74A6703E" w14:textId="77777777" w:rsidR="00BB13FF" w:rsidRPr="00105A9E" w:rsidRDefault="00BB13FF">
      <w:pPr>
        <w:ind w:left="0"/>
        <w:rPr>
          <w:sz w:val="20"/>
        </w:rPr>
      </w:pPr>
    </w:p>
    <w:p w14:paraId="302CFB07" w14:textId="77777777" w:rsidR="00BB13FF" w:rsidRPr="00105A9E" w:rsidRDefault="00E72076">
      <w:pPr>
        <w:pStyle w:val="Heading1"/>
        <w:keepLines/>
        <w:rPr>
          <w:rFonts w:cs="Arial"/>
          <w:sz w:val="20"/>
        </w:rPr>
      </w:pPr>
      <w:r w:rsidRPr="00105A9E">
        <w:rPr>
          <w:rFonts w:cs="Arial"/>
          <w:sz w:val="20"/>
        </w:rPr>
        <w:t xml:space="preserve">Rules </w:t>
      </w:r>
    </w:p>
    <w:p w14:paraId="48A702CD" w14:textId="77777777" w:rsidR="00BB13FF" w:rsidRPr="00105A9E" w:rsidRDefault="00BB13FF"/>
    <w:p w14:paraId="4A234259" w14:textId="3E0AFFD9" w:rsidR="00BB13FF" w:rsidRPr="00105A9E" w:rsidRDefault="00E72076">
      <w:pPr>
        <w:pStyle w:val="Heading2"/>
        <w:rPr>
          <w:rFonts w:ascii="Arial" w:hAnsi="Arial" w:cs="Arial"/>
          <w:sz w:val="20"/>
        </w:rPr>
      </w:pPr>
      <w:r w:rsidRPr="00105A9E">
        <w:rPr>
          <w:rFonts w:ascii="Arial" w:hAnsi="Arial"/>
          <w:sz w:val="21"/>
          <w:szCs w:val="21"/>
        </w:rPr>
        <w:t>Racing will be governed by the Racing Rules of Sailing 202</w:t>
      </w:r>
      <w:r w:rsidR="006C2547" w:rsidRPr="00105A9E">
        <w:rPr>
          <w:rFonts w:ascii="Arial" w:hAnsi="Arial"/>
          <w:sz w:val="21"/>
          <w:szCs w:val="21"/>
        </w:rPr>
        <w:t>5</w:t>
      </w:r>
      <w:r w:rsidRPr="00105A9E">
        <w:rPr>
          <w:rFonts w:ascii="Arial" w:hAnsi="Arial"/>
          <w:sz w:val="21"/>
          <w:szCs w:val="21"/>
        </w:rPr>
        <w:t xml:space="preserve"> - 202</w:t>
      </w:r>
      <w:r w:rsidR="006C2547" w:rsidRPr="00105A9E">
        <w:rPr>
          <w:rFonts w:ascii="Arial" w:hAnsi="Arial"/>
          <w:sz w:val="21"/>
          <w:szCs w:val="21"/>
        </w:rPr>
        <w:t>8</w:t>
      </w:r>
      <w:r w:rsidRPr="00105A9E">
        <w:rPr>
          <w:rFonts w:ascii="Arial" w:hAnsi="Arial"/>
          <w:sz w:val="21"/>
          <w:szCs w:val="21"/>
        </w:rPr>
        <w:t xml:space="preserve"> (RRS), the prescriptions of the RYA, the Challenger Class Rules, the Notice of Race and such other local rules. In the event of a conflict, these Sailing Instructions shall override the Notice of Race.</w:t>
      </w:r>
      <w:r w:rsidRPr="00105A9E">
        <w:rPr>
          <w:rFonts w:ascii="Arial" w:hAnsi="Arial" w:cs="Arial"/>
          <w:sz w:val="20"/>
        </w:rPr>
        <w:t xml:space="preserve"> </w:t>
      </w:r>
    </w:p>
    <w:p w14:paraId="45B51BEF" w14:textId="77777777" w:rsidR="00BB13FF" w:rsidRPr="00105A9E" w:rsidRDefault="00E72076">
      <w:pPr>
        <w:pStyle w:val="Heading2"/>
        <w:rPr>
          <w:rFonts w:ascii="Arial" w:hAnsi="Arial" w:cs="Arial"/>
          <w:sz w:val="20"/>
        </w:rPr>
      </w:pPr>
      <w:r w:rsidRPr="00105A9E">
        <w:rPr>
          <w:rFonts w:ascii="Arial" w:hAnsi="Arial" w:cs="Arial"/>
          <w:sz w:val="20"/>
        </w:rPr>
        <w:t>All Challengers must have a grab line of free specification fixed to each sponson and a tow line of free specification fixed to the bow and long enough to be led back to the cockpit and handled by the sailor.</w:t>
      </w:r>
    </w:p>
    <w:p w14:paraId="4FFD843A" w14:textId="77777777" w:rsidR="00BB13FF" w:rsidRPr="00105A9E" w:rsidRDefault="00E72076">
      <w:pPr>
        <w:rPr>
          <w:rFonts w:ascii="Arial" w:hAnsi="Arial"/>
          <w:sz w:val="21"/>
          <w:szCs w:val="21"/>
        </w:rPr>
      </w:pPr>
      <w:r w:rsidRPr="00105A9E">
        <w:rPr>
          <w:rFonts w:ascii="Arial" w:hAnsi="Arial"/>
          <w:sz w:val="21"/>
          <w:szCs w:val="21"/>
        </w:rPr>
        <w:t>A Challenger Hull is defined thus - “A boat's Hull shall consist of a central main hull, plus left and right-hand sponsons bolted together with two aluminium tubular crossbeams”.</w:t>
      </w:r>
    </w:p>
    <w:p w14:paraId="4BC68E32" w14:textId="77777777" w:rsidR="00BB13FF" w:rsidRPr="00105A9E" w:rsidRDefault="00BB13FF">
      <w:pPr>
        <w:ind w:left="0"/>
      </w:pPr>
    </w:p>
    <w:p w14:paraId="1B49E7F0" w14:textId="77777777" w:rsidR="00BB13FF" w:rsidRPr="00105A9E" w:rsidRDefault="00E72076">
      <w:pPr>
        <w:pStyle w:val="Heading2"/>
        <w:numPr>
          <w:ilvl w:val="0"/>
          <w:numId w:val="0"/>
        </w:numPr>
        <w:ind w:left="708"/>
        <w:rPr>
          <w:rFonts w:ascii="Arial" w:hAnsi="Arial" w:cs="Arial"/>
          <w:b/>
          <w:sz w:val="20"/>
        </w:rPr>
      </w:pPr>
      <w:r w:rsidRPr="00105A9E">
        <w:rPr>
          <w:rFonts w:ascii="Arial" w:hAnsi="Arial" w:cs="Arial"/>
          <w:b/>
          <w:sz w:val="20"/>
        </w:rPr>
        <w:t>Racing Rules will be changed as follows:</w:t>
      </w:r>
    </w:p>
    <w:p w14:paraId="7D539882" w14:textId="77777777" w:rsidR="00BB13FF" w:rsidRPr="00105A9E" w:rsidRDefault="00E72076">
      <w:pPr>
        <w:pStyle w:val="Heading2"/>
        <w:rPr>
          <w:rFonts w:ascii="Arial" w:hAnsi="Arial" w:cs="Arial"/>
          <w:sz w:val="20"/>
        </w:rPr>
      </w:pPr>
      <w:r w:rsidRPr="00105A9E">
        <w:rPr>
          <w:rFonts w:ascii="Arial" w:hAnsi="Arial" w:cs="Arial"/>
          <w:sz w:val="20"/>
        </w:rPr>
        <w:t>Rule 27.1 &amp; 40, Personal Buoyancy shall be worn at all times whilst on or near the water.</w:t>
      </w:r>
    </w:p>
    <w:p w14:paraId="0B0EA785" w14:textId="77777777" w:rsidR="00BB13FF" w:rsidRPr="00105A9E" w:rsidRDefault="00E72076">
      <w:pPr>
        <w:pStyle w:val="Heading2"/>
        <w:rPr>
          <w:rFonts w:ascii="Arial" w:hAnsi="Arial" w:cs="Arial"/>
          <w:sz w:val="20"/>
        </w:rPr>
      </w:pPr>
      <w:r w:rsidRPr="00105A9E">
        <w:rPr>
          <w:rFonts w:ascii="Arial" w:hAnsi="Arial" w:cs="Arial"/>
          <w:sz w:val="20"/>
        </w:rPr>
        <w:t>Rule 41, outside help - is modified to permit a boat to receive outside help from an official patrol boats for any reason other than added propulsion.</w:t>
      </w:r>
    </w:p>
    <w:p w14:paraId="4C3D4932" w14:textId="77777777" w:rsidR="00BB13FF" w:rsidRPr="00105A9E" w:rsidRDefault="00E72076">
      <w:pPr>
        <w:pStyle w:val="Heading2"/>
        <w:rPr>
          <w:rFonts w:ascii="Arial" w:hAnsi="Arial" w:cs="Arial"/>
          <w:sz w:val="20"/>
        </w:rPr>
      </w:pPr>
      <w:r w:rsidRPr="00105A9E">
        <w:rPr>
          <w:rFonts w:ascii="Arial" w:hAnsi="Arial" w:cs="Arial"/>
          <w:sz w:val="20"/>
        </w:rPr>
        <w:t>Rule 44.1, taking a penalty - modified from two turns to one turn for RRS Part 2 infringements</w:t>
      </w:r>
    </w:p>
    <w:p w14:paraId="662DDFA0" w14:textId="77777777" w:rsidR="00BB13FF" w:rsidRPr="00105A9E" w:rsidRDefault="00E72076">
      <w:pPr>
        <w:pStyle w:val="Heading2"/>
        <w:rPr>
          <w:rFonts w:ascii="Arial" w:hAnsi="Arial" w:cs="Arial"/>
          <w:sz w:val="20"/>
        </w:rPr>
      </w:pPr>
      <w:r w:rsidRPr="00105A9E">
        <w:rPr>
          <w:rFonts w:ascii="Arial" w:hAnsi="Arial" w:cs="Arial"/>
          <w:sz w:val="20"/>
        </w:rPr>
        <w:t>Rule 49, crew position - modified so that helm and buddy should remain seated in their normal positions within the main hull or on a buddy seat except in an emergency.</w:t>
      </w:r>
    </w:p>
    <w:p w14:paraId="08E8DC83" w14:textId="77777777" w:rsidR="00BB13FF" w:rsidRPr="00105A9E" w:rsidRDefault="00BB13FF"/>
    <w:p w14:paraId="686049D4" w14:textId="6E3C2E11" w:rsidR="00BB13FF" w:rsidRPr="00105A9E" w:rsidRDefault="00E72076">
      <w:pPr>
        <w:pStyle w:val="Heading1"/>
        <w:rPr>
          <w:rFonts w:cs="Arial"/>
          <w:sz w:val="20"/>
        </w:rPr>
      </w:pPr>
      <w:r w:rsidRPr="00105A9E">
        <w:rPr>
          <w:rFonts w:cs="Arial"/>
          <w:sz w:val="20"/>
        </w:rPr>
        <w:t xml:space="preserve">Notices to Competitors </w:t>
      </w:r>
    </w:p>
    <w:p w14:paraId="50FD4BB7" w14:textId="77777777" w:rsidR="00BB13FF" w:rsidRPr="00105A9E" w:rsidRDefault="00BB13FF">
      <w:pPr>
        <w:pStyle w:val="Body"/>
        <w:rPr>
          <w:rFonts w:ascii="Arial" w:hAnsi="Arial" w:cs="Arial"/>
          <w:sz w:val="20"/>
        </w:rPr>
      </w:pPr>
    </w:p>
    <w:p w14:paraId="204E956E" w14:textId="4C4211A8" w:rsidR="00BB13FF" w:rsidRPr="00105A9E" w:rsidRDefault="00E72076">
      <w:pPr>
        <w:pStyle w:val="Body"/>
        <w:rPr>
          <w:rFonts w:ascii="Arial" w:hAnsi="Arial" w:cs="Arial"/>
          <w:sz w:val="20"/>
        </w:rPr>
      </w:pPr>
      <w:r w:rsidRPr="00105A9E">
        <w:rPr>
          <w:rFonts w:ascii="Arial" w:hAnsi="Arial" w:cs="Arial"/>
          <w:sz w:val="20"/>
        </w:rPr>
        <w:t>Notices to competitors will be posted on the official notice board located</w:t>
      </w:r>
      <w:r w:rsidR="00387EE2" w:rsidRPr="00105A9E">
        <w:rPr>
          <w:rFonts w:ascii="Arial" w:hAnsi="Arial" w:cs="Arial"/>
          <w:sz w:val="20"/>
        </w:rPr>
        <w:t xml:space="preserve"> at the Race Officer’s desk.</w:t>
      </w:r>
    </w:p>
    <w:p w14:paraId="01C770A9" w14:textId="77777777" w:rsidR="00BB13FF" w:rsidRPr="00105A9E" w:rsidRDefault="00BB13FF">
      <w:pPr>
        <w:pStyle w:val="Body"/>
        <w:rPr>
          <w:rFonts w:ascii="Arial" w:hAnsi="Arial" w:cs="Arial"/>
          <w:sz w:val="20"/>
        </w:rPr>
      </w:pPr>
    </w:p>
    <w:p w14:paraId="5B39B2BF" w14:textId="77777777" w:rsidR="00BB13FF" w:rsidRPr="00105A9E" w:rsidRDefault="00E72076">
      <w:pPr>
        <w:pStyle w:val="Heading1"/>
        <w:rPr>
          <w:rFonts w:cs="Arial"/>
          <w:sz w:val="20"/>
        </w:rPr>
      </w:pPr>
      <w:r w:rsidRPr="00105A9E">
        <w:rPr>
          <w:rFonts w:cs="Arial"/>
          <w:sz w:val="20"/>
        </w:rPr>
        <w:t>Changes to Sailing Instructions</w:t>
      </w:r>
    </w:p>
    <w:p w14:paraId="4F8B41CC" w14:textId="77777777" w:rsidR="00BB13FF" w:rsidRPr="00105A9E" w:rsidRDefault="00BB13FF"/>
    <w:p w14:paraId="2C681BFB" w14:textId="77777777" w:rsidR="00BB13FF" w:rsidRPr="00105A9E" w:rsidRDefault="00E72076">
      <w:pPr>
        <w:pStyle w:val="Heading2"/>
        <w:rPr>
          <w:rFonts w:ascii="Arial" w:hAnsi="Arial" w:cs="Arial"/>
          <w:sz w:val="20"/>
        </w:rPr>
      </w:pPr>
      <w:r w:rsidRPr="00105A9E">
        <w:rPr>
          <w:sz w:val="20"/>
        </w:rPr>
        <w:tab/>
      </w:r>
      <w:r w:rsidRPr="00105A9E">
        <w:rPr>
          <w:rFonts w:ascii="Arial" w:hAnsi="Arial" w:cs="Arial"/>
          <w:sz w:val="20"/>
        </w:rPr>
        <w:t>Any change to the sailing instructions will be posted on the official noticeboard at least 1 hour before the warning signal on the day it will take effect, except that any change to the schedule of races will be posted by 16.00 on the day before it will take effect.</w:t>
      </w:r>
    </w:p>
    <w:p w14:paraId="3106431A" w14:textId="77777777" w:rsidR="00BB13FF" w:rsidRPr="00105A9E" w:rsidRDefault="00BB13FF">
      <w:pPr>
        <w:rPr>
          <w:sz w:val="20"/>
        </w:rPr>
      </w:pPr>
    </w:p>
    <w:p w14:paraId="04C8AE69" w14:textId="77777777" w:rsidR="00F97954" w:rsidRPr="00105A9E" w:rsidRDefault="00F97954">
      <w:pPr>
        <w:rPr>
          <w:sz w:val="20"/>
        </w:rPr>
      </w:pPr>
    </w:p>
    <w:p w14:paraId="686F9CA4" w14:textId="77777777" w:rsidR="00F97954" w:rsidRPr="00105A9E" w:rsidRDefault="00F97954">
      <w:pPr>
        <w:rPr>
          <w:sz w:val="20"/>
        </w:rPr>
      </w:pPr>
    </w:p>
    <w:p w14:paraId="5085A5F9" w14:textId="77777777" w:rsidR="00F97954" w:rsidRPr="00105A9E" w:rsidRDefault="00F97954">
      <w:pPr>
        <w:rPr>
          <w:sz w:val="20"/>
        </w:rPr>
      </w:pPr>
    </w:p>
    <w:p w14:paraId="58490AE5" w14:textId="77777777" w:rsidR="00BB13FF" w:rsidRPr="00105A9E" w:rsidRDefault="00E72076">
      <w:pPr>
        <w:pStyle w:val="Heading1"/>
        <w:rPr>
          <w:sz w:val="20"/>
        </w:rPr>
      </w:pPr>
      <w:r w:rsidRPr="00105A9E">
        <w:rPr>
          <w:sz w:val="20"/>
        </w:rPr>
        <w:t>Signals made Ashore</w:t>
      </w:r>
    </w:p>
    <w:p w14:paraId="0533D3DA" w14:textId="77777777" w:rsidR="00BB13FF" w:rsidRPr="00105A9E" w:rsidRDefault="00BB13FF"/>
    <w:p w14:paraId="305311D0" w14:textId="3AAE3F3A" w:rsidR="00BB13FF" w:rsidRPr="00105A9E" w:rsidRDefault="00E72076">
      <w:pPr>
        <w:pStyle w:val="Heading2"/>
        <w:rPr>
          <w:rFonts w:ascii="Arial" w:hAnsi="Arial" w:cs="Arial"/>
          <w:sz w:val="20"/>
        </w:rPr>
      </w:pPr>
      <w:r w:rsidRPr="00105A9E">
        <w:rPr>
          <w:rFonts w:ascii="Arial" w:hAnsi="Arial" w:cs="Arial"/>
          <w:sz w:val="20"/>
        </w:rPr>
        <w:t xml:space="preserve">Signals made ashore will be displayed </w:t>
      </w:r>
      <w:r w:rsidR="00387EE2" w:rsidRPr="00105A9E">
        <w:rPr>
          <w:rFonts w:ascii="Arial" w:hAnsi="Arial" w:cs="Arial"/>
          <w:sz w:val="20"/>
        </w:rPr>
        <w:t>on the club’s flag pole.</w:t>
      </w:r>
    </w:p>
    <w:p w14:paraId="7DDF1434" w14:textId="3C69822F" w:rsidR="00BB13FF" w:rsidRPr="00105A9E" w:rsidRDefault="00E72076">
      <w:pPr>
        <w:pStyle w:val="Heading2"/>
        <w:rPr>
          <w:rFonts w:ascii="Arial" w:hAnsi="Arial" w:cs="Arial"/>
          <w:sz w:val="20"/>
        </w:rPr>
      </w:pPr>
      <w:r w:rsidRPr="00105A9E">
        <w:rPr>
          <w:rFonts w:ascii="Arial" w:hAnsi="Arial" w:cs="Arial"/>
          <w:sz w:val="20"/>
        </w:rPr>
        <w:t xml:space="preserve">When flag AP is displayed ashore, ‘1 minute’ is replaced with </w:t>
      </w:r>
      <w:r w:rsidR="00387EE2" w:rsidRPr="00105A9E">
        <w:rPr>
          <w:rFonts w:ascii="Arial" w:hAnsi="Arial" w:cs="Arial"/>
          <w:b/>
          <w:bCs/>
          <w:sz w:val="20"/>
        </w:rPr>
        <w:t>’15 minutes</w:t>
      </w:r>
      <w:r w:rsidRPr="00105A9E">
        <w:rPr>
          <w:rFonts w:ascii="Arial" w:hAnsi="Arial" w:cs="Arial"/>
          <w:sz w:val="20"/>
        </w:rPr>
        <w:t>’ in the “Race Signals, AP” Rule.</w:t>
      </w:r>
    </w:p>
    <w:p w14:paraId="7216FF35" w14:textId="77777777" w:rsidR="00BB13FF" w:rsidRPr="00105A9E" w:rsidRDefault="00BB13FF"/>
    <w:p w14:paraId="774978E1" w14:textId="77777777" w:rsidR="00BB13FF" w:rsidRPr="00105A9E" w:rsidRDefault="00E72076">
      <w:pPr>
        <w:pStyle w:val="Heading1"/>
        <w:rPr>
          <w:rFonts w:cs="Arial"/>
          <w:sz w:val="20"/>
        </w:rPr>
      </w:pPr>
      <w:r w:rsidRPr="00105A9E">
        <w:rPr>
          <w:rFonts w:cs="Arial"/>
          <w:sz w:val="20"/>
        </w:rPr>
        <w:t>Schedule of Races</w:t>
      </w:r>
    </w:p>
    <w:p w14:paraId="58AF4DD7" w14:textId="77777777" w:rsidR="00BB13FF" w:rsidRPr="00105A9E" w:rsidRDefault="00BB13FF"/>
    <w:p w14:paraId="584A25EB" w14:textId="6D6D6AA9" w:rsidR="00BB13FF" w:rsidRPr="00105A9E" w:rsidRDefault="00E72076">
      <w:pPr>
        <w:pStyle w:val="Heading2"/>
        <w:rPr>
          <w:rFonts w:ascii="Arial" w:hAnsi="Arial" w:cs="Arial"/>
          <w:sz w:val="20"/>
        </w:rPr>
      </w:pPr>
      <w:r w:rsidRPr="00105A9E">
        <w:rPr>
          <w:rFonts w:ascii="Arial" w:hAnsi="Arial" w:cs="Arial"/>
          <w:sz w:val="20"/>
        </w:rPr>
        <w:t xml:space="preserve">Racing will take place on Saturday </w:t>
      </w:r>
      <w:r w:rsidR="00387EE2" w:rsidRPr="00105A9E">
        <w:rPr>
          <w:rFonts w:ascii="Arial" w:hAnsi="Arial" w:cs="Arial"/>
          <w:sz w:val="20"/>
        </w:rPr>
        <w:t>12</w:t>
      </w:r>
      <w:r w:rsidR="00387EE2" w:rsidRPr="00105A9E">
        <w:rPr>
          <w:rFonts w:ascii="Arial" w:hAnsi="Arial" w:cs="Arial"/>
          <w:sz w:val="20"/>
          <w:vertAlign w:val="superscript"/>
        </w:rPr>
        <w:t>th</w:t>
      </w:r>
      <w:r w:rsidR="00387EE2" w:rsidRPr="00105A9E">
        <w:rPr>
          <w:rFonts w:ascii="Arial" w:hAnsi="Arial" w:cs="Arial"/>
          <w:sz w:val="20"/>
        </w:rPr>
        <w:t xml:space="preserve"> April</w:t>
      </w:r>
      <w:r w:rsidRPr="00105A9E">
        <w:rPr>
          <w:rFonts w:ascii="Arial" w:hAnsi="Arial" w:cs="Arial"/>
          <w:sz w:val="20"/>
        </w:rPr>
        <w:t xml:space="preserve"> and Sunday</w:t>
      </w:r>
      <w:r w:rsidR="00387EE2" w:rsidRPr="00105A9E">
        <w:rPr>
          <w:rFonts w:ascii="Arial" w:hAnsi="Arial" w:cs="Arial"/>
          <w:sz w:val="20"/>
        </w:rPr>
        <w:t xml:space="preserve"> 13</w:t>
      </w:r>
      <w:r w:rsidR="00387EE2" w:rsidRPr="00105A9E">
        <w:rPr>
          <w:rFonts w:ascii="Arial" w:hAnsi="Arial" w:cs="Arial"/>
          <w:sz w:val="20"/>
          <w:vertAlign w:val="superscript"/>
        </w:rPr>
        <w:t>th</w:t>
      </w:r>
      <w:r w:rsidR="00387EE2" w:rsidRPr="00105A9E">
        <w:rPr>
          <w:rFonts w:ascii="Arial" w:hAnsi="Arial" w:cs="Arial"/>
          <w:sz w:val="20"/>
        </w:rPr>
        <w:t xml:space="preserve"> April</w:t>
      </w:r>
      <w:r w:rsidRPr="00105A9E">
        <w:rPr>
          <w:rFonts w:ascii="Arial" w:hAnsi="Arial" w:cs="Arial"/>
          <w:b/>
          <w:bCs/>
          <w:sz w:val="20"/>
        </w:rPr>
        <w:t xml:space="preserve"> </w:t>
      </w:r>
      <w:r w:rsidRPr="00105A9E">
        <w:rPr>
          <w:rFonts w:ascii="Arial" w:hAnsi="Arial" w:cs="Arial"/>
          <w:sz w:val="20"/>
        </w:rPr>
        <w:t>202</w:t>
      </w:r>
      <w:r w:rsidR="006C2547" w:rsidRPr="00105A9E">
        <w:rPr>
          <w:rFonts w:ascii="Arial" w:hAnsi="Arial" w:cs="Arial"/>
          <w:sz w:val="20"/>
        </w:rPr>
        <w:t>5</w:t>
      </w:r>
    </w:p>
    <w:p w14:paraId="2F9D8908" w14:textId="1CEF4EC4" w:rsidR="00BB13FF" w:rsidRPr="00105A9E" w:rsidRDefault="00E72076">
      <w:pPr>
        <w:pStyle w:val="Heading2"/>
        <w:rPr>
          <w:rFonts w:ascii="Arial" w:hAnsi="Arial" w:cs="Arial"/>
          <w:sz w:val="20"/>
        </w:rPr>
      </w:pPr>
      <w:r w:rsidRPr="00105A9E">
        <w:rPr>
          <w:rFonts w:ascii="Arial" w:hAnsi="Arial" w:cs="Arial"/>
          <w:sz w:val="20"/>
        </w:rPr>
        <w:t xml:space="preserve">Registration - Competitors registration will take place </w:t>
      </w:r>
      <w:r w:rsidR="00387EE2" w:rsidRPr="00105A9E">
        <w:rPr>
          <w:rFonts w:ascii="Arial" w:hAnsi="Arial" w:cs="Arial"/>
          <w:sz w:val="20"/>
        </w:rPr>
        <w:t>at the Race Officer’s desk from 09:00 to 10:00 on Saturday</w:t>
      </w:r>
      <w:r w:rsidRPr="00105A9E">
        <w:rPr>
          <w:rFonts w:ascii="Arial" w:hAnsi="Arial" w:cs="Arial"/>
          <w:sz w:val="20"/>
        </w:rPr>
        <w:t>.</w:t>
      </w:r>
    </w:p>
    <w:p w14:paraId="499EB785" w14:textId="77777777" w:rsidR="00BB13FF" w:rsidRPr="00105A9E" w:rsidRDefault="00BB13FF">
      <w:pPr>
        <w:ind w:left="0"/>
      </w:pPr>
    </w:p>
    <w:p w14:paraId="68F34B52" w14:textId="06E79186" w:rsidR="00BB13FF" w:rsidRPr="00105A9E" w:rsidRDefault="00E72076">
      <w:pPr>
        <w:pStyle w:val="Heading2"/>
        <w:rPr>
          <w:rFonts w:ascii="Arial" w:hAnsi="Arial" w:cs="Arial"/>
          <w:sz w:val="20"/>
        </w:rPr>
      </w:pPr>
      <w:r w:rsidRPr="00105A9E">
        <w:rPr>
          <w:rFonts w:ascii="Arial" w:hAnsi="Arial" w:cs="Arial"/>
          <w:sz w:val="20"/>
        </w:rPr>
        <w:t>Schedule</w:t>
      </w:r>
      <w:r w:rsidRPr="00105A9E">
        <w:rPr>
          <w:rFonts w:ascii="Arial" w:hAnsi="Arial" w:cs="Arial"/>
          <w:sz w:val="20"/>
        </w:rPr>
        <w:br/>
        <w:t xml:space="preserve">Briefing will take place </w:t>
      </w:r>
      <w:r w:rsidR="00102386" w:rsidRPr="00105A9E">
        <w:rPr>
          <w:rFonts w:ascii="Arial" w:hAnsi="Arial" w:cs="Arial"/>
          <w:sz w:val="20"/>
        </w:rPr>
        <w:t xml:space="preserve">in front of the </w:t>
      </w:r>
      <w:r w:rsidR="0020724B" w:rsidRPr="00105A9E">
        <w:rPr>
          <w:rFonts w:ascii="Arial" w:hAnsi="Arial" w:cs="Arial"/>
          <w:sz w:val="20"/>
        </w:rPr>
        <w:t>R</w:t>
      </w:r>
      <w:r w:rsidR="00102386" w:rsidRPr="00105A9E">
        <w:rPr>
          <w:rFonts w:ascii="Arial" w:hAnsi="Arial" w:cs="Arial"/>
          <w:sz w:val="20"/>
        </w:rPr>
        <w:t xml:space="preserve">ace </w:t>
      </w:r>
      <w:r w:rsidR="0020724B" w:rsidRPr="00105A9E">
        <w:rPr>
          <w:rFonts w:ascii="Arial" w:hAnsi="Arial" w:cs="Arial"/>
          <w:sz w:val="20"/>
        </w:rPr>
        <w:t>Officer’s window at 10.15 on Saturday.</w:t>
      </w:r>
    </w:p>
    <w:p w14:paraId="589D791B" w14:textId="77777777" w:rsidR="00BB13FF" w:rsidRPr="00105A9E" w:rsidRDefault="00E72076">
      <w:pPr>
        <w:ind w:left="792"/>
        <w:rPr>
          <w:rFonts w:ascii="Arial" w:hAnsi="Arial" w:cs="Arial"/>
          <w:sz w:val="20"/>
        </w:rPr>
      </w:pPr>
      <w:r w:rsidRPr="00105A9E">
        <w:rPr>
          <w:rFonts w:ascii="Arial" w:hAnsi="Arial" w:cs="Arial"/>
          <w:sz w:val="20"/>
        </w:rPr>
        <w:t>The event will be a five race regatta held over two days</w:t>
      </w:r>
    </w:p>
    <w:p w14:paraId="2C3BE55D" w14:textId="37D4E4CC" w:rsidR="00BB13FF" w:rsidRPr="00105A9E" w:rsidRDefault="00BB13FF">
      <w:pPr>
        <w:ind w:left="792"/>
        <w:rPr>
          <w:rFonts w:ascii="Arial" w:hAnsi="Arial" w:cs="Arial"/>
          <w:b/>
          <w:bCs/>
          <w:sz w:val="20"/>
        </w:rPr>
      </w:pPr>
    </w:p>
    <w:tbl>
      <w:tblPr>
        <w:tblStyle w:val="TableGrid"/>
        <w:tblW w:w="0" w:type="auto"/>
        <w:tblInd w:w="792" w:type="dxa"/>
        <w:tblLook w:val="04A0" w:firstRow="1" w:lastRow="0" w:firstColumn="1" w:lastColumn="0" w:noHBand="0" w:noVBand="1"/>
      </w:tblPr>
      <w:tblGrid>
        <w:gridCol w:w="1927"/>
        <w:gridCol w:w="2067"/>
        <w:gridCol w:w="3969"/>
      </w:tblGrid>
      <w:tr w:rsidR="00105A9E" w:rsidRPr="00105A9E" w14:paraId="3DC2E7FD" w14:textId="77777777">
        <w:tc>
          <w:tcPr>
            <w:tcW w:w="1927" w:type="dxa"/>
          </w:tcPr>
          <w:p w14:paraId="10DAF17C" w14:textId="77777777" w:rsidR="00BB13FF" w:rsidRPr="00105A9E" w:rsidRDefault="00E72076">
            <w:pPr>
              <w:ind w:left="0"/>
              <w:rPr>
                <w:rFonts w:ascii="Arial" w:hAnsi="Arial" w:cs="Arial"/>
                <w:sz w:val="20"/>
              </w:rPr>
            </w:pPr>
            <w:r w:rsidRPr="00105A9E">
              <w:rPr>
                <w:rFonts w:ascii="Arial" w:hAnsi="Arial" w:cs="Arial"/>
                <w:sz w:val="20"/>
              </w:rPr>
              <w:t>Date</w:t>
            </w:r>
          </w:p>
        </w:tc>
        <w:tc>
          <w:tcPr>
            <w:tcW w:w="2067" w:type="dxa"/>
          </w:tcPr>
          <w:p w14:paraId="3A6EED93" w14:textId="77777777" w:rsidR="00BB13FF" w:rsidRPr="00105A9E" w:rsidRDefault="00E72076">
            <w:pPr>
              <w:ind w:left="0"/>
              <w:rPr>
                <w:rFonts w:ascii="Arial" w:hAnsi="Arial" w:cs="Arial"/>
                <w:sz w:val="20"/>
              </w:rPr>
            </w:pPr>
            <w:r w:rsidRPr="00105A9E">
              <w:rPr>
                <w:rFonts w:ascii="Arial" w:hAnsi="Arial" w:cs="Arial"/>
                <w:sz w:val="20"/>
              </w:rPr>
              <w:t>Time of Warning Signal for 1st Race</w:t>
            </w:r>
          </w:p>
        </w:tc>
        <w:tc>
          <w:tcPr>
            <w:tcW w:w="3969" w:type="dxa"/>
          </w:tcPr>
          <w:p w14:paraId="4C9CFDD6" w14:textId="77777777" w:rsidR="00BB13FF" w:rsidRPr="00105A9E" w:rsidRDefault="00E72076">
            <w:pPr>
              <w:ind w:left="0"/>
              <w:rPr>
                <w:rFonts w:ascii="Arial" w:hAnsi="Arial" w:cs="Arial"/>
                <w:sz w:val="20"/>
              </w:rPr>
            </w:pPr>
            <w:r w:rsidRPr="00105A9E">
              <w:rPr>
                <w:rFonts w:ascii="Arial" w:hAnsi="Arial" w:cs="Arial"/>
                <w:sz w:val="20"/>
              </w:rPr>
              <w:t xml:space="preserve">Races  </w:t>
            </w:r>
          </w:p>
        </w:tc>
      </w:tr>
      <w:tr w:rsidR="00105A9E" w:rsidRPr="00105A9E" w14:paraId="22E46B96" w14:textId="77777777">
        <w:tc>
          <w:tcPr>
            <w:tcW w:w="1927" w:type="dxa"/>
          </w:tcPr>
          <w:p w14:paraId="794AA84D" w14:textId="6C2C4A1A" w:rsidR="00BB13FF" w:rsidRPr="00105A9E" w:rsidRDefault="00E72076">
            <w:pPr>
              <w:ind w:left="0"/>
              <w:rPr>
                <w:rFonts w:ascii="Arial" w:hAnsi="Arial" w:cs="Arial"/>
                <w:sz w:val="20"/>
              </w:rPr>
            </w:pPr>
            <w:r w:rsidRPr="00105A9E">
              <w:rPr>
                <w:rFonts w:ascii="Arial" w:hAnsi="Arial" w:cs="Arial"/>
                <w:sz w:val="20"/>
              </w:rPr>
              <w:t>Saturday</w:t>
            </w:r>
            <w:r w:rsidR="0020724B" w:rsidRPr="00105A9E">
              <w:rPr>
                <w:rFonts w:ascii="Arial" w:hAnsi="Arial" w:cs="Arial"/>
                <w:sz w:val="20"/>
              </w:rPr>
              <w:t xml:space="preserve"> 12</w:t>
            </w:r>
            <w:r w:rsidR="0020724B" w:rsidRPr="00105A9E">
              <w:rPr>
                <w:rFonts w:ascii="Arial" w:hAnsi="Arial" w:cs="Arial"/>
                <w:sz w:val="20"/>
                <w:vertAlign w:val="superscript"/>
              </w:rPr>
              <w:t>th</w:t>
            </w:r>
            <w:r w:rsidR="0020724B" w:rsidRPr="00105A9E">
              <w:rPr>
                <w:rFonts w:ascii="Arial" w:hAnsi="Arial" w:cs="Arial"/>
                <w:sz w:val="20"/>
              </w:rPr>
              <w:t xml:space="preserve"> April</w:t>
            </w:r>
            <w:r w:rsidRPr="00105A9E">
              <w:rPr>
                <w:rFonts w:ascii="Arial" w:hAnsi="Arial" w:cs="Arial"/>
                <w:sz w:val="20"/>
              </w:rPr>
              <w:t xml:space="preserve"> 202</w:t>
            </w:r>
            <w:r w:rsidR="006C2547" w:rsidRPr="00105A9E">
              <w:rPr>
                <w:rFonts w:ascii="Arial" w:hAnsi="Arial" w:cs="Arial"/>
                <w:sz w:val="20"/>
              </w:rPr>
              <w:t>5</w:t>
            </w:r>
          </w:p>
          <w:p w14:paraId="4027988B" w14:textId="77777777" w:rsidR="00BB13FF" w:rsidRPr="00105A9E" w:rsidRDefault="00BB13FF">
            <w:pPr>
              <w:ind w:left="0"/>
              <w:rPr>
                <w:rFonts w:ascii="Arial" w:hAnsi="Arial" w:cs="Arial"/>
                <w:sz w:val="20"/>
              </w:rPr>
            </w:pPr>
          </w:p>
        </w:tc>
        <w:tc>
          <w:tcPr>
            <w:tcW w:w="2067" w:type="dxa"/>
          </w:tcPr>
          <w:p w14:paraId="4A13EF07" w14:textId="77777777" w:rsidR="00BB13FF" w:rsidRPr="00105A9E" w:rsidRDefault="00E72076">
            <w:pPr>
              <w:ind w:left="0"/>
              <w:rPr>
                <w:rFonts w:ascii="Arial" w:hAnsi="Arial" w:cs="Arial"/>
                <w:sz w:val="20"/>
              </w:rPr>
            </w:pPr>
            <w:r w:rsidRPr="00105A9E">
              <w:rPr>
                <w:rFonts w:ascii="Arial" w:hAnsi="Arial" w:cs="Arial"/>
                <w:sz w:val="20"/>
              </w:rPr>
              <w:t>1055 hrs</w:t>
            </w:r>
          </w:p>
        </w:tc>
        <w:tc>
          <w:tcPr>
            <w:tcW w:w="3969" w:type="dxa"/>
          </w:tcPr>
          <w:p w14:paraId="79C5B3E9" w14:textId="77777777" w:rsidR="00BB13FF" w:rsidRPr="00105A9E" w:rsidRDefault="00E72076">
            <w:pPr>
              <w:ind w:left="0"/>
              <w:rPr>
                <w:rFonts w:ascii="Arial" w:hAnsi="Arial" w:cs="Arial"/>
                <w:sz w:val="20"/>
              </w:rPr>
            </w:pPr>
            <w:r w:rsidRPr="00105A9E">
              <w:rPr>
                <w:rFonts w:ascii="Arial" w:hAnsi="Arial" w:cs="Arial"/>
                <w:sz w:val="20"/>
              </w:rPr>
              <w:t>First Race at 11.00</w:t>
            </w:r>
          </w:p>
          <w:p w14:paraId="3093DFB7" w14:textId="77777777" w:rsidR="00BB13FF" w:rsidRPr="00105A9E" w:rsidRDefault="00E72076">
            <w:pPr>
              <w:ind w:left="0"/>
              <w:rPr>
                <w:rFonts w:ascii="Arial" w:hAnsi="Arial" w:cs="Arial"/>
                <w:sz w:val="20"/>
              </w:rPr>
            </w:pPr>
            <w:r w:rsidRPr="00105A9E">
              <w:rPr>
                <w:rFonts w:ascii="Arial" w:hAnsi="Arial" w:cs="Arial"/>
                <w:sz w:val="20"/>
              </w:rPr>
              <w:t>Lunch 13.00hrs</w:t>
            </w:r>
          </w:p>
          <w:p w14:paraId="33FA42E0" w14:textId="77777777" w:rsidR="00BB13FF" w:rsidRPr="00105A9E" w:rsidRDefault="00E72076">
            <w:pPr>
              <w:ind w:left="0"/>
              <w:rPr>
                <w:rFonts w:ascii="Arial" w:hAnsi="Arial" w:cs="Arial"/>
                <w:sz w:val="20"/>
              </w:rPr>
            </w:pPr>
            <w:r w:rsidRPr="00105A9E">
              <w:rPr>
                <w:rFonts w:ascii="Arial" w:hAnsi="Arial" w:cs="Arial"/>
                <w:sz w:val="20"/>
              </w:rPr>
              <w:t>Races 2&amp;3 to follow (back to back)</w:t>
            </w:r>
          </w:p>
        </w:tc>
      </w:tr>
      <w:tr w:rsidR="00105A9E" w:rsidRPr="00105A9E" w14:paraId="089CDE63" w14:textId="77777777">
        <w:tc>
          <w:tcPr>
            <w:tcW w:w="1927" w:type="dxa"/>
          </w:tcPr>
          <w:p w14:paraId="300015A9" w14:textId="73E7BF05" w:rsidR="00BB13FF" w:rsidRPr="00105A9E" w:rsidRDefault="00E72076">
            <w:pPr>
              <w:ind w:left="0"/>
              <w:rPr>
                <w:rFonts w:ascii="Arial" w:hAnsi="Arial" w:cs="Arial"/>
                <w:sz w:val="20"/>
              </w:rPr>
            </w:pPr>
            <w:r w:rsidRPr="00105A9E">
              <w:rPr>
                <w:rFonts w:ascii="Arial" w:hAnsi="Arial" w:cs="Arial"/>
                <w:sz w:val="20"/>
              </w:rPr>
              <w:t xml:space="preserve">Sunday </w:t>
            </w:r>
            <w:r w:rsidR="0020724B" w:rsidRPr="00105A9E">
              <w:rPr>
                <w:rFonts w:ascii="Arial" w:hAnsi="Arial" w:cs="Arial"/>
                <w:sz w:val="20"/>
              </w:rPr>
              <w:t>13</w:t>
            </w:r>
            <w:r w:rsidR="0020724B" w:rsidRPr="00105A9E">
              <w:rPr>
                <w:rFonts w:ascii="Arial" w:hAnsi="Arial" w:cs="Arial"/>
                <w:sz w:val="20"/>
                <w:vertAlign w:val="superscript"/>
              </w:rPr>
              <w:t>th</w:t>
            </w:r>
            <w:r w:rsidR="0020724B" w:rsidRPr="00105A9E">
              <w:rPr>
                <w:rFonts w:ascii="Arial" w:hAnsi="Arial" w:cs="Arial"/>
                <w:sz w:val="20"/>
              </w:rPr>
              <w:t xml:space="preserve"> April</w:t>
            </w:r>
            <w:r w:rsidRPr="00105A9E">
              <w:rPr>
                <w:rFonts w:ascii="Arial" w:hAnsi="Arial" w:cs="Arial"/>
                <w:sz w:val="20"/>
              </w:rPr>
              <w:t xml:space="preserve"> 202</w:t>
            </w:r>
            <w:r w:rsidR="006C2547" w:rsidRPr="00105A9E">
              <w:rPr>
                <w:rFonts w:ascii="Arial" w:hAnsi="Arial" w:cs="Arial"/>
                <w:sz w:val="20"/>
              </w:rPr>
              <w:t>5</w:t>
            </w:r>
          </w:p>
        </w:tc>
        <w:tc>
          <w:tcPr>
            <w:tcW w:w="2067" w:type="dxa"/>
          </w:tcPr>
          <w:p w14:paraId="0E4BC8C4" w14:textId="77777777" w:rsidR="00BB13FF" w:rsidRPr="00105A9E" w:rsidRDefault="00E72076">
            <w:pPr>
              <w:ind w:left="0"/>
              <w:rPr>
                <w:rFonts w:ascii="Arial" w:hAnsi="Arial" w:cs="Arial"/>
                <w:sz w:val="20"/>
              </w:rPr>
            </w:pPr>
            <w:r w:rsidRPr="00105A9E">
              <w:rPr>
                <w:rFonts w:ascii="Arial" w:hAnsi="Arial" w:cs="Arial"/>
                <w:sz w:val="20"/>
              </w:rPr>
              <w:t>1025 Hrs</w:t>
            </w:r>
          </w:p>
        </w:tc>
        <w:tc>
          <w:tcPr>
            <w:tcW w:w="3969" w:type="dxa"/>
          </w:tcPr>
          <w:p w14:paraId="0C61CEEA" w14:textId="77777777" w:rsidR="00BB13FF" w:rsidRPr="00105A9E" w:rsidRDefault="00E72076">
            <w:pPr>
              <w:ind w:left="0"/>
              <w:rPr>
                <w:rFonts w:ascii="Arial" w:hAnsi="Arial" w:cs="Arial"/>
                <w:sz w:val="20"/>
              </w:rPr>
            </w:pPr>
            <w:r w:rsidRPr="00105A9E">
              <w:rPr>
                <w:rFonts w:ascii="Arial" w:hAnsi="Arial" w:cs="Arial"/>
                <w:sz w:val="20"/>
              </w:rPr>
              <w:t>Races 4&amp;5 back to back 1030hrs</w:t>
            </w:r>
          </w:p>
          <w:p w14:paraId="1F4B93F8" w14:textId="77777777" w:rsidR="00BB13FF" w:rsidRPr="00105A9E" w:rsidRDefault="00E72076">
            <w:pPr>
              <w:ind w:left="0"/>
              <w:rPr>
                <w:rFonts w:ascii="Arial" w:hAnsi="Arial" w:cs="Arial"/>
                <w:sz w:val="20"/>
              </w:rPr>
            </w:pPr>
            <w:r w:rsidRPr="00105A9E">
              <w:rPr>
                <w:rFonts w:ascii="Arial" w:hAnsi="Arial" w:cs="Arial"/>
                <w:sz w:val="20"/>
              </w:rPr>
              <w:t>Lunch 12.30hrs</w:t>
            </w:r>
          </w:p>
          <w:p w14:paraId="317843F9" w14:textId="208E27A5" w:rsidR="00BB13FF" w:rsidRPr="00105A9E" w:rsidRDefault="00E72076">
            <w:pPr>
              <w:ind w:left="0"/>
              <w:rPr>
                <w:rFonts w:ascii="Arial" w:hAnsi="Arial" w:cs="Arial"/>
                <w:sz w:val="20"/>
              </w:rPr>
            </w:pPr>
            <w:r w:rsidRPr="00105A9E">
              <w:rPr>
                <w:rFonts w:ascii="Arial" w:hAnsi="Arial" w:cs="Arial"/>
                <w:sz w:val="20"/>
              </w:rPr>
              <w:t xml:space="preserve">Helpers race </w:t>
            </w:r>
            <w:r w:rsidR="0020724B" w:rsidRPr="00105A9E">
              <w:rPr>
                <w:rFonts w:ascii="Arial" w:hAnsi="Arial" w:cs="Arial"/>
                <w:sz w:val="20"/>
              </w:rPr>
              <w:t>TBA</w:t>
            </w:r>
          </w:p>
          <w:p w14:paraId="6DD467BE" w14:textId="4CAA0614" w:rsidR="00BB13FF" w:rsidRPr="00105A9E" w:rsidRDefault="00E72076">
            <w:pPr>
              <w:ind w:left="0"/>
              <w:rPr>
                <w:rFonts w:ascii="Arial" w:hAnsi="Arial" w:cs="Arial"/>
                <w:b/>
                <w:bCs/>
                <w:sz w:val="20"/>
              </w:rPr>
            </w:pPr>
            <w:r w:rsidRPr="00105A9E">
              <w:rPr>
                <w:rFonts w:ascii="Arial" w:hAnsi="Arial" w:cs="Arial"/>
                <w:sz w:val="20"/>
              </w:rPr>
              <w:t xml:space="preserve">Prizegiving </w:t>
            </w:r>
            <w:r w:rsidR="0020724B" w:rsidRPr="00105A9E">
              <w:rPr>
                <w:rFonts w:ascii="Arial" w:hAnsi="Arial" w:cs="Arial"/>
                <w:sz w:val="20"/>
              </w:rPr>
              <w:t>TBA</w:t>
            </w:r>
          </w:p>
        </w:tc>
      </w:tr>
    </w:tbl>
    <w:p w14:paraId="050C20E9" w14:textId="77777777" w:rsidR="00BB13FF" w:rsidRPr="00105A9E" w:rsidRDefault="00E72076">
      <w:pPr>
        <w:pStyle w:val="Heading2"/>
        <w:rPr>
          <w:rFonts w:ascii="Arial" w:hAnsi="Arial" w:cs="Arial"/>
          <w:sz w:val="20"/>
        </w:rPr>
      </w:pPr>
      <w:r w:rsidRPr="00105A9E">
        <w:rPr>
          <w:rFonts w:ascii="Arial" w:hAnsi="Arial" w:cs="Arial"/>
          <w:sz w:val="20"/>
        </w:rPr>
        <w:t>Back to back races should have the approval of all the sailors.</w:t>
      </w:r>
    </w:p>
    <w:p w14:paraId="3D572CD0" w14:textId="77777777" w:rsidR="00BB13FF" w:rsidRPr="00105A9E" w:rsidRDefault="00E72076">
      <w:pPr>
        <w:pStyle w:val="Heading2"/>
        <w:rPr>
          <w:rFonts w:ascii="Arial" w:hAnsi="Arial" w:cs="Arial"/>
          <w:sz w:val="20"/>
        </w:rPr>
      </w:pPr>
      <w:r w:rsidRPr="00105A9E">
        <w:rPr>
          <w:rFonts w:ascii="Arial" w:hAnsi="Arial" w:cs="Arial"/>
          <w:sz w:val="20"/>
        </w:rPr>
        <w:t>The above schedule may be adjusted dependent on prevailing weather conditions and forecast. In this case a change to the SI will be posted and all competitors will be informed. However the start of the first race each day will not be any earlier that stated here.</w:t>
      </w:r>
    </w:p>
    <w:p w14:paraId="545EFACF" w14:textId="77777777" w:rsidR="00BB13FF" w:rsidRPr="00105A9E" w:rsidRDefault="00BB13FF">
      <w:pPr>
        <w:overflowPunct w:val="0"/>
        <w:autoSpaceDE w:val="0"/>
        <w:autoSpaceDN w:val="0"/>
        <w:adjustRightInd w:val="0"/>
        <w:ind w:left="792"/>
        <w:textAlignment w:val="baseline"/>
        <w:rPr>
          <w:rFonts w:ascii="Arial" w:hAnsi="Arial"/>
          <w:sz w:val="20"/>
        </w:rPr>
      </w:pPr>
    </w:p>
    <w:p w14:paraId="5AC8A978" w14:textId="77777777" w:rsidR="00BB13FF" w:rsidRPr="00105A9E" w:rsidRDefault="00E72076">
      <w:pPr>
        <w:pStyle w:val="Heading1"/>
        <w:rPr>
          <w:rFonts w:cs="Arial"/>
          <w:sz w:val="20"/>
        </w:rPr>
      </w:pPr>
      <w:r w:rsidRPr="00105A9E">
        <w:rPr>
          <w:rFonts w:cs="Arial"/>
          <w:sz w:val="20"/>
        </w:rPr>
        <w:t>Class Flag</w:t>
      </w:r>
    </w:p>
    <w:p w14:paraId="5F1A4B5D" w14:textId="77777777" w:rsidR="00BB13FF" w:rsidRPr="00105A9E" w:rsidRDefault="00BB13FF"/>
    <w:p w14:paraId="0ECA28C6" w14:textId="032FB2F8" w:rsidR="00BB13FF" w:rsidRPr="00105A9E" w:rsidRDefault="00E72076">
      <w:pPr>
        <w:pStyle w:val="Heading2"/>
        <w:rPr>
          <w:rFonts w:ascii="Arial" w:hAnsi="Arial" w:cs="Arial"/>
          <w:sz w:val="20"/>
        </w:rPr>
      </w:pPr>
      <w:r w:rsidRPr="00105A9E">
        <w:rPr>
          <w:rFonts w:ascii="Arial" w:hAnsi="Arial" w:cs="Arial"/>
          <w:sz w:val="20"/>
        </w:rPr>
        <w:t xml:space="preserve">The </w:t>
      </w:r>
      <w:r w:rsidRPr="00105A9E">
        <w:rPr>
          <w:rFonts w:ascii="Arial" w:hAnsi="Arial" w:cs="Arial"/>
          <w:b/>
          <w:sz w:val="20"/>
        </w:rPr>
        <w:t xml:space="preserve">Challenger </w:t>
      </w:r>
      <w:r w:rsidRPr="00105A9E">
        <w:rPr>
          <w:rFonts w:ascii="Arial" w:hAnsi="Arial" w:cs="Arial"/>
          <w:sz w:val="20"/>
        </w:rPr>
        <w:t xml:space="preserve">Class Flag will be </w:t>
      </w:r>
      <w:r w:rsidR="0020724B" w:rsidRPr="00105A9E">
        <w:rPr>
          <w:rFonts w:ascii="Arial" w:hAnsi="Arial" w:cs="Arial"/>
          <w:sz w:val="20"/>
        </w:rPr>
        <w:t>‘A’</w:t>
      </w:r>
      <w:r w:rsidRPr="00105A9E">
        <w:rPr>
          <w:rFonts w:ascii="Arial" w:hAnsi="Arial" w:cs="Arial"/>
          <w:sz w:val="20"/>
        </w:rPr>
        <w:t xml:space="preserve"> </w:t>
      </w:r>
    </w:p>
    <w:p w14:paraId="7632E597" w14:textId="77777777" w:rsidR="00BB13FF" w:rsidRPr="00105A9E" w:rsidRDefault="00BB13FF"/>
    <w:p w14:paraId="199ECDB7" w14:textId="77777777" w:rsidR="00BB13FF" w:rsidRPr="00105A9E" w:rsidRDefault="00E72076">
      <w:pPr>
        <w:pStyle w:val="Heading1"/>
        <w:rPr>
          <w:rFonts w:cs="Arial"/>
          <w:sz w:val="20"/>
        </w:rPr>
      </w:pPr>
      <w:r w:rsidRPr="00105A9E">
        <w:rPr>
          <w:rFonts w:cs="Arial"/>
          <w:sz w:val="20"/>
        </w:rPr>
        <w:t>Racing Area</w:t>
      </w:r>
    </w:p>
    <w:p w14:paraId="7C46A2B2" w14:textId="77777777" w:rsidR="00BB13FF" w:rsidRPr="00105A9E" w:rsidRDefault="00BB13FF"/>
    <w:p w14:paraId="3CDC6FDD" w14:textId="06A2A0E0" w:rsidR="00BB13FF" w:rsidRPr="00105A9E" w:rsidRDefault="00E72076">
      <w:pPr>
        <w:pStyle w:val="Heading2"/>
        <w:rPr>
          <w:rFonts w:ascii="Arial" w:hAnsi="Arial" w:cs="Arial"/>
          <w:sz w:val="20"/>
        </w:rPr>
      </w:pPr>
      <w:r w:rsidRPr="00105A9E">
        <w:rPr>
          <w:rFonts w:ascii="Arial" w:hAnsi="Arial" w:cs="Arial"/>
          <w:sz w:val="20"/>
        </w:rPr>
        <w:t>The racing area will be</w:t>
      </w:r>
      <w:r w:rsidR="0020724B" w:rsidRPr="00105A9E">
        <w:rPr>
          <w:rFonts w:ascii="Arial" w:hAnsi="Arial" w:cs="Arial"/>
          <w:sz w:val="20"/>
        </w:rPr>
        <w:t xml:space="preserve"> Castle Semple loch. Be wary of any submerged logs between Marks 2 and 3.</w:t>
      </w:r>
    </w:p>
    <w:p w14:paraId="6FBC4C05" w14:textId="77777777" w:rsidR="00BB13FF" w:rsidRPr="00105A9E" w:rsidRDefault="00BB13FF"/>
    <w:p w14:paraId="25BD5ABF" w14:textId="77777777" w:rsidR="00BB13FF" w:rsidRPr="00105A9E" w:rsidRDefault="00E72076">
      <w:pPr>
        <w:pStyle w:val="Heading1"/>
        <w:rPr>
          <w:rFonts w:cs="Arial"/>
          <w:sz w:val="20"/>
        </w:rPr>
      </w:pPr>
      <w:r w:rsidRPr="00105A9E">
        <w:rPr>
          <w:rFonts w:cs="Arial"/>
          <w:sz w:val="20"/>
        </w:rPr>
        <w:t xml:space="preserve">The Course </w:t>
      </w:r>
    </w:p>
    <w:p w14:paraId="6C4F1FAF" w14:textId="77777777" w:rsidR="00BB13FF" w:rsidRPr="00105A9E" w:rsidRDefault="00BB13FF"/>
    <w:p w14:paraId="327F75A9" w14:textId="1785BB1B" w:rsidR="00BB13FF" w:rsidRPr="00105A9E" w:rsidRDefault="0020724B">
      <w:pPr>
        <w:rPr>
          <w:rFonts w:ascii="Arial" w:hAnsi="Arial" w:cs="Arial"/>
          <w:sz w:val="20"/>
        </w:rPr>
      </w:pPr>
      <w:r w:rsidRPr="00105A9E">
        <w:rPr>
          <w:rFonts w:ascii="Arial" w:hAnsi="Arial" w:cs="Arial"/>
          <w:sz w:val="20"/>
        </w:rPr>
        <w:t xml:space="preserve">The course will be made up of Castle Semple Sailing Marks as located in </w:t>
      </w:r>
      <w:r w:rsidR="00993273" w:rsidRPr="00105A9E">
        <w:rPr>
          <w:rFonts w:ascii="Arial" w:hAnsi="Arial" w:cs="Arial"/>
          <w:sz w:val="20"/>
        </w:rPr>
        <w:t>Appendix</w:t>
      </w:r>
      <w:r w:rsidRPr="00105A9E">
        <w:rPr>
          <w:rFonts w:ascii="Arial" w:hAnsi="Arial" w:cs="Arial"/>
          <w:sz w:val="20"/>
        </w:rPr>
        <w:t xml:space="preserve"> A.</w:t>
      </w:r>
    </w:p>
    <w:p w14:paraId="3C30B83D" w14:textId="77777777" w:rsidR="0020724B" w:rsidRPr="00105A9E" w:rsidRDefault="0020724B">
      <w:pPr>
        <w:rPr>
          <w:rFonts w:ascii="Arial" w:hAnsi="Arial" w:cs="Arial"/>
          <w:sz w:val="20"/>
        </w:rPr>
      </w:pPr>
    </w:p>
    <w:p w14:paraId="3452D827" w14:textId="4C0DB234" w:rsidR="0020724B" w:rsidRPr="00105A9E" w:rsidRDefault="0020724B">
      <w:pPr>
        <w:rPr>
          <w:rFonts w:ascii="Arial" w:hAnsi="Arial" w:cs="Arial"/>
          <w:b/>
          <w:bCs/>
          <w:sz w:val="20"/>
        </w:rPr>
      </w:pPr>
      <w:r w:rsidRPr="00105A9E">
        <w:rPr>
          <w:rFonts w:ascii="Arial" w:hAnsi="Arial" w:cs="Arial"/>
          <w:b/>
          <w:bCs/>
          <w:sz w:val="20"/>
        </w:rPr>
        <w:t xml:space="preserve">9.2 The course will be displayed on the fence to the North East of the gate at Castle Semple Sailing Club no later than the warning signal for each race. The direction in which each buoy is to be rounded will be indicated by the colour of each numeral. </w:t>
      </w:r>
    </w:p>
    <w:p w14:paraId="5ED19C40" w14:textId="3418BE8C" w:rsidR="00BB13FF" w:rsidRDefault="0020724B">
      <w:pPr>
        <w:rPr>
          <w:rFonts w:ascii="Arial" w:hAnsi="Arial" w:cs="Arial"/>
          <w:b/>
          <w:bCs/>
          <w:sz w:val="20"/>
        </w:rPr>
      </w:pPr>
      <w:r w:rsidRPr="00105A9E">
        <w:rPr>
          <w:rFonts w:ascii="Arial" w:hAnsi="Arial" w:cs="Arial"/>
          <w:b/>
          <w:bCs/>
          <w:sz w:val="20"/>
        </w:rPr>
        <w:t>9.3 Races will consist of two laps of the displayed course unless the race is shortened.</w:t>
      </w:r>
    </w:p>
    <w:p w14:paraId="2C58095F" w14:textId="77777777" w:rsidR="00993273" w:rsidRPr="00105A9E" w:rsidRDefault="00993273">
      <w:pPr>
        <w:rPr>
          <w:rFonts w:ascii="Arial" w:hAnsi="Arial" w:cs="Arial"/>
          <w:b/>
          <w:bCs/>
          <w:sz w:val="20"/>
        </w:rPr>
      </w:pPr>
    </w:p>
    <w:p w14:paraId="2A642482" w14:textId="77777777" w:rsidR="00BB13FF" w:rsidRPr="00105A9E" w:rsidRDefault="00E72076">
      <w:pPr>
        <w:pStyle w:val="Heading1"/>
        <w:rPr>
          <w:rFonts w:cs="Arial"/>
          <w:sz w:val="20"/>
        </w:rPr>
      </w:pPr>
      <w:r w:rsidRPr="00105A9E">
        <w:rPr>
          <w:rFonts w:cs="Arial"/>
          <w:sz w:val="20"/>
        </w:rPr>
        <w:t xml:space="preserve">Marks </w:t>
      </w:r>
    </w:p>
    <w:p w14:paraId="5ED96039" w14:textId="77777777" w:rsidR="00BB13FF" w:rsidRPr="00105A9E" w:rsidRDefault="00BB13FF"/>
    <w:p w14:paraId="544D521B" w14:textId="1CF4120E" w:rsidR="00BB13FF" w:rsidRPr="00105A9E" w:rsidRDefault="00E72076">
      <w:pPr>
        <w:pStyle w:val="Heading2"/>
        <w:rPr>
          <w:rFonts w:ascii="Arial" w:hAnsi="Arial" w:cs="Arial"/>
          <w:sz w:val="20"/>
        </w:rPr>
      </w:pPr>
      <w:r w:rsidRPr="00105A9E">
        <w:rPr>
          <w:rFonts w:ascii="Arial" w:hAnsi="Arial" w:cs="Arial"/>
          <w:sz w:val="20"/>
        </w:rPr>
        <w:t>Marks</w:t>
      </w:r>
      <w:r w:rsidR="0020724B" w:rsidRPr="00105A9E">
        <w:rPr>
          <w:rFonts w:ascii="Arial" w:hAnsi="Arial" w:cs="Arial"/>
          <w:sz w:val="20"/>
        </w:rPr>
        <w:t xml:space="preserve"> will be pink, white or orange </w:t>
      </w:r>
      <w:r w:rsidR="004864A4" w:rsidRPr="00105A9E">
        <w:rPr>
          <w:rFonts w:ascii="Arial" w:hAnsi="Arial" w:cs="Arial"/>
          <w:sz w:val="20"/>
        </w:rPr>
        <w:t>spherical buoys.</w:t>
      </w:r>
    </w:p>
    <w:p w14:paraId="3553C920" w14:textId="6923A0FD" w:rsidR="00BB13FF" w:rsidRPr="00105A9E" w:rsidRDefault="004864A4">
      <w:pPr>
        <w:pStyle w:val="Heading2"/>
        <w:jc w:val="both"/>
        <w:rPr>
          <w:rFonts w:ascii="Arial" w:hAnsi="Arial" w:cs="Arial"/>
          <w:sz w:val="20"/>
        </w:rPr>
      </w:pPr>
      <w:r w:rsidRPr="00105A9E">
        <w:rPr>
          <w:rFonts w:ascii="Arial" w:hAnsi="Arial" w:cs="Arial"/>
          <w:sz w:val="20"/>
        </w:rPr>
        <w:t>There will be an orange patrol boat.</w:t>
      </w:r>
    </w:p>
    <w:p w14:paraId="6A579901" w14:textId="77777777" w:rsidR="00BB13FF" w:rsidRDefault="00BB13FF">
      <w:pPr>
        <w:jc w:val="both"/>
      </w:pPr>
    </w:p>
    <w:p w14:paraId="78593221" w14:textId="77777777" w:rsidR="00993273" w:rsidRDefault="00993273">
      <w:pPr>
        <w:jc w:val="both"/>
      </w:pPr>
    </w:p>
    <w:p w14:paraId="3DF092B9" w14:textId="77777777" w:rsidR="00993273" w:rsidRDefault="00993273">
      <w:pPr>
        <w:jc w:val="both"/>
      </w:pPr>
    </w:p>
    <w:p w14:paraId="278A66B8" w14:textId="77777777" w:rsidR="00993273" w:rsidRDefault="00993273">
      <w:pPr>
        <w:jc w:val="both"/>
      </w:pPr>
    </w:p>
    <w:p w14:paraId="7B369433" w14:textId="77777777" w:rsidR="00993273" w:rsidRDefault="00993273">
      <w:pPr>
        <w:jc w:val="both"/>
      </w:pPr>
    </w:p>
    <w:p w14:paraId="47D9EB28" w14:textId="77777777" w:rsidR="00993273" w:rsidRPr="00105A9E" w:rsidRDefault="00993273">
      <w:pPr>
        <w:jc w:val="both"/>
      </w:pPr>
    </w:p>
    <w:p w14:paraId="3D95A709" w14:textId="77777777" w:rsidR="00BB13FF" w:rsidRPr="00105A9E" w:rsidRDefault="00E72076">
      <w:pPr>
        <w:pStyle w:val="Heading1"/>
        <w:rPr>
          <w:rFonts w:cs="Arial"/>
          <w:sz w:val="20"/>
        </w:rPr>
      </w:pPr>
      <w:r w:rsidRPr="00105A9E">
        <w:rPr>
          <w:rFonts w:cs="Arial"/>
          <w:sz w:val="20"/>
        </w:rPr>
        <w:lastRenderedPageBreak/>
        <w:t xml:space="preserve">The Start </w:t>
      </w:r>
    </w:p>
    <w:p w14:paraId="3135DEC9" w14:textId="77777777" w:rsidR="00BB13FF" w:rsidRPr="00105A9E" w:rsidRDefault="00BB13FF"/>
    <w:p w14:paraId="7AB088AD" w14:textId="07D14241" w:rsidR="00BB13FF" w:rsidRPr="00105A9E" w:rsidRDefault="00E72076">
      <w:pPr>
        <w:pStyle w:val="Heading2"/>
        <w:rPr>
          <w:rFonts w:ascii="Arial" w:hAnsi="Arial" w:cs="Arial"/>
          <w:sz w:val="20"/>
        </w:rPr>
      </w:pPr>
      <w:r w:rsidRPr="00105A9E">
        <w:rPr>
          <w:rFonts w:ascii="Arial" w:hAnsi="Arial" w:cs="Arial"/>
          <w:sz w:val="20"/>
        </w:rPr>
        <w:t>Races will be started using rule 26 (i.e. 5, 4, 1, go) warning signal 5 minutes before the starting</w:t>
      </w:r>
      <w:r w:rsidR="00C31344">
        <w:rPr>
          <w:rFonts w:ascii="Arial" w:hAnsi="Arial" w:cs="Arial"/>
          <w:sz w:val="20"/>
        </w:rPr>
        <w:t xml:space="preserve"> </w:t>
      </w:r>
      <w:r w:rsidRPr="00105A9E">
        <w:rPr>
          <w:rFonts w:ascii="Arial" w:hAnsi="Arial" w:cs="Arial"/>
          <w:sz w:val="20"/>
        </w:rPr>
        <w:t xml:space="preserve">signal.  </w:t>
      </w:r>
      <w:r w:rsidR="004864A4" w:rsidRPr="00105A9E">
        <w:rPr>
          <w:rFonts w:ascii="Arial" w:hAnsi="Arial" w:cs="Arial"/>
          <w:sz w:val="20"/>
        </w:rPr>
        <w:t xml:space="preserve">There will be an additional warning sound signal approximately 1 minute before the 5 minute warning signal. </w:t>
      </w:r>
      <w:r w:rsidRPr="00105A9E">
        <w:rPr>
          <w:rFonts w:ascii="Arial" w:hAnsi="Arial" w:cs="Arial"/>
          <w:sz w:val="20"/>
        </w:rPr>
        <w:t xml:space="preserve">Times shall be taken from the </w:t>
      </w:r>
      <w:r w:rsidR="00993273" w:rsidRPr="00105A9E">
        <w:rPr>
          <w:rFonts w:ascii="Arial" w:hAnsi="Arial" w:cs="Arial"/>
          <w:sz w:val="20"/>
        </w:rPr>
        <w:t>visual signals</w:t>
      </w:r>
      <w:r w:rsidRPr="00105A9E">
        <w:rPr>
          <w:rFonts w:ascii="Arial" w:hAnsi="Arial" w:cs="Arial"/>
          <w:sz w:val="20"/>
        </w:rPr>
        <w:t xml:space="preserve"> not the sound signal. The failure of a sound signal shall be disregarded.</w:t>
      </w:r>
    </w:p>
    <w:p w14:paraId="617855DF" w14:textId="7414E4D5" w:rsidR="00BB13FF" w:rsidRPr="00105A9E" w:rsidRDefault="00E72076">
      <w:pPr>
        <w:pStyle w:val="Heading2"/>
        <w:rPr>
          <w:rFonts w:ascii="Arial" w:hAnsi="Arial" w:cs="Arial"/>
          <w:sz w:val="20"/>
        </w:rPr>
      </w:pPr>
      <w:r w:rsidRPr="00105A9E">
        <w:rPr>
          <w:rFonts w:ascii="Arial" w:hAnsi="Arial" w:cs="Arial"/>
          <w:sz w:val="20"/>
        </w:rPr>
        <w:t>The Starting Line</w:t>
      </w:r>
      <w:r w:rsidR="004864A4" w:rsidRPr="00105A9E">
        <w:rPr>
          <w:rFonts w:ascii="Arial" w:hAnsi="Arial" w:cs="Arial"/>
          <w:sz w:val="20"/>
        </w:rPr>
        <w:t xml:space="preserve"> will be the line between Mark 1 and the Race Officer’s window. The inner distance marker must be passed to the Lochward side.</w:t>
      </w:r>
    </w:p>
    <w:p w14:paraId="584513BB" w14:textId="77777777" w:rsidR="00E70C74" w:rsidRPr="00105A9E" w:rsidRDefault="00E70C74" w:rsidP="00993273">
      <w:pPr>
        <w:ind w:left="0"/>
      </w:pPr>
    </w:p>
    <w:p w14:paraId="26D379E1" w14:textId="77777777" w:rsidR="00BB13FF" w:rsidRPr="00105A9E" w:rsidRDefault="00E72076">
      <w:pPr>
        <w:pStyle w:val="Heading1"/>
        <w:rPr>
          <w:rFonts w:cs="Arial"/>
          <w:sz w:val="20"/>
        </w:rPr>
      </w:pPr>
      <w:r w:rsidRPr="00105A9E">
        <w:rPr>
          <w:rFonts w:cs="Arial"/>
          <w:sz w:val="20"/>
        </w:rPr>
        <w:t>The Finish</w:t>
      </w:r>
    </w:p>
    <w:p w14:paraId="19F77F16" w14:textId="77777777" w:rsidR="00BB13FF" w:rsidRPr="00105A9E" w:rsidRDefault="00BB13FF"/>
    <w:p w14:paraId="12EB22D2" w14:textId="77777777" w:rsidR="004864A4" w:rsidRPr="00105A9E" w:rsidRDefault="00E72076">
      <w:pPr>
        <w:pStyle w:val="Heading2"/>
        <w:rPr>
          <w:rFonts w:ascii="Arial" w:hAnsi="Arial" w:cs="Arial"/>
          <w:sz w:val="20"/>
        </w:rPr>
      </w:pPr>
      <w:r w:rsidRPr="00105A9E">
        <w:rPr>
          <w:rFonts w:ascii="Arial" w:hAnsi="Arial" w:cs="Arial"/>
          <w:sz w:val="20"/>
        </w:rPr>
        <w:t>The finish line will be</w:t>
      </w:r>
      <w:r w:rsidR="004864A4" w:rsidRPr="00105A9E">
        <w:rPr>
          <w:rFonts w:ascii="Arial" w:hAnsi="Arial" w:cs="Arial"/>
          <w:sz w:val="20"/>
        </w:rPr>
        <w:t xml:space="preserve"> the line between Mark 1 and the Race Officer’s window. </w:t>
      </w:r>
    </w:p>
    <w:p w14:paraId="46D33A5F" w14:textId="75030D3F" w:rsidR="00BB13FF" w:rsidRPr="00105A9E" w:rsidRDefault="004864A4" w:rsidP="004864A4">
      <w:pPr>
        <w:pStyle w:val="Heading2"/>
        <w:numPr>
          <w:ilvl w:val="0"/>
          <w:numId w:val="0"/>
        </w:numPr>
        <w:ind w:left="708"/>
        <w:rPr>
          <w:rFonts w:ascii="Arial" w:hAnsi="Arial" w:cs="Arial"/>
          <w:sz w:val="20"/>
        </w:rPr>
      </w:pPr>
      <w:r w:rsidRPr="00105A9E">
        <w:rPr>
          <w:rFonts w:ascii="Arial" w:hAnsi="Arial" w:cs="Arial"/>
          <w:sz w:val="20"/>
        </w:rPr>
        <w:t>Shortened Course - displaying Flag 'S' at a mark of the course, [this changes RRS rule 32.2(a)]. When Flag 'S' is displayed with 2 sound signals from a Patrol Boat at any rounding Mark of the course, boats shall round and then sail directly to the Finish Line (between the Race Officer’s window and Mark '1'), crossing the line to finish the race from the direction of the Mark that the course was shortened.</w:t>
      </w:r>
    </w:p>
    <w:p w14:paraId="30731E03" w14:textId="77777777" w:rsidR="00BB13FF" w:rsidRPr="00105A9E" w:rsidRDefault="00BB13FF"/>
    <w:p w14:paraId="4B532837" w14:textId="77777777" w:rsidR="00BB13FF" w:rsidRPr="00105A9E" w:rsidRDefault="00E72076">
      <w:pPr>
        <w:pStyle w:val="Heading1"/>
        <w:rPr>
          <w:rFonts w:cs="Arial"/>
          <w:sz w:val="20"/>
        </w:rPr>
      </w:pPr>
      <w:r w:rsidRPr="00105A9E">
        <w:rPr>
          <w:rFonts w:cs="Arial"/>
          <w:sz w:val="20"/>
        </w:rPr>
        <w:t>Time Limit</w:t>
      </w:r>
    </w:p>
    <w:p w14:paraId="503A98A0" w14:textId="77777777" w:rsidR="00BB13FF" w:rsidRPr="00105A9E" w:rsidRDefault="00BB13FF"/>
    <w:p w14:paraId="72FE1960" w14:textId="77777777" w:rsidR="00BB13FF" w:rsidRPr="00105A9E" w:rsidRDefault="00E72076">
      <w:pPr>
        <w:pStyle w:val="Heading2"/>
        <w:rPr>
          <w:rFonts w:ascii="Arial" w:hAnsi="Arial" w:cs="Arial"/>
          <w:sz w:val="20"/>
        </w:rPr>
      </w:pPr>
      <w:r w:rsidRPr="00105A9E">
        <w:rPr>
          <w:rFonts w:ascii="Arial" w:hAnsi="Arial" w:cs="Arial"/>
          <w:sz w:val="20"/>
        </w:rPr>
        <w:t xml:space="preserve">The target time for the leading boat to complete each race is 40 minutes. </w:t>
      </w:r>
    </w:p>
    <w:p w14:paraId="19205D41" w14:textId="77777777" w:rsidR="00BB13FF" w:rsidRPr="00105A9E" w:rsidRDefault="00E72076">
      <w:pPr>
        <w:pStyle w:val="Heading2"/>
        <w:rPr>
          <w:rFonts w:ascii="Arial" w:hAnsi="Arial" w:cs="Arial"/>
          <w:sz w:val="20"/>
        </w:rPr>
      </w:pPr>
      <w:r w:rsidRPr="00105A9E">
        <w:rPr>
          <w:rFonts w:ascii="Arial" w:hAnsi="Arial" w:cs="Arial"/>
          <w:sz w:val="20"/>
        </w:rPr>
        <w:t>There will be no time limit for boats’ finishing after the first boat has finished</w:t>
      </w:r>
    </w:p>
    <w:p w14:paraId="09A65751" w14:textId="6334D0ED" w:rsidR="00BB13FF" w:rsidRPr="00105A9E" w:rsidRDefault="00E72076" w:rsidP="0034383F">
      <w:pPr>
        <w:ind w:left="708" w:hanging="708"/>
        <w:rPr>
          <w:rFonts w:ascii="Arial" w:hAnsi="Arial" w:cs="Arial"/>
          <w:sz w:val="20"/>
        </w:rPr>
      </w:pPr>
      <w:r w:rsidRPr="00105A9E">
        <w:rPr>
          <w:rFonts w:ascii="Arial" w:hAnsi="Arial" w:cs="Arial"/>
          <w:sz w:val="20"/>
        </w:rPr>
        <w:t>13.3</w:t>
      </w:r>
      <w:r w:rsidRPr="00105A9E">
        <w:rPr>
          <w:rFonts w:ascii="Arial" w:hAnsi="Arial" w:cs="Arial"/>
          <w:sz w:val="20"/>
        </w:rPr>
        <w:tab/>
        <w:t>In order to minimise excessive delays between races: The race officer may award a finishing position to those slower boats that are still racing indicated by</w:t>
      </w:r>
      <w:r w:rsidR="004864A4" w:rsidRPr="00105A9E">
        <w:rPr>
          <w:rFonts w:ascii="Arial" w:hAnsi="Arial" w:cs="Arial"/>
          <w:sz w:val="20"/>
        </w:rPr>
        <w:t xml:space="preserve"> being advised by the patrol boat</w:t>
      </w:r>
      <w:r w:rsidRPr="00105A9E">
        <w:rPr>
          <w:rFonts w:ascii="Arial" w:hAnsi="Arial" w:cs="Arial"/>
          <w:sz w:val="20"/>
        </w:rPr>
        <w:t xml:space="preserve"> </w:t>
      </w:r>
      <w:r w:rsidRPr="00105A9E">
        <w:rPr>
          <w:rFonts w:ascii="Arial" w:eastAsia="SimSun" w:hAnsi="Arial" w:cs="Arial"/>
          <w:sz w:val="20"/>
        </w:rPr>
        <w:t xml:space="preserve"> This changes RRS </w:t>
      </w:r>
      <w:r w:rsidRPr="00105A9E">
        <w:rPr>
          <w:rFonts w:ascii="Arial" w:eastAsia="SimSun" w:hAnsi="Arial" w:cs="Arial"/>
          <w:sz w:val="20"/>
        </w:rPr>
        <w:tab/>
        <w:t>28, 35, A4 and A5. - T</w:t>
      </w:r>
      <w:r w:rsidRPr="00105A9E">
        <w:rPr>
          <w:rFonts w:ascii="Arial" w:hAnsi="Arial" w:cs="Arial"/>
          <w:sz w:val="20"/>
        </w:rPr>
        <w:t>he race officer will award appropriate finishing position(s). -</w:t>
      </w:r>
      <w:r w:rsidRPr="00105A9E">
        <w:rPr>
          <w:rFonts w:ascii="Arial" w:eastAsia="SimSun" w:hAnsi="Arial" w:cs="Arial"/>
          <w:sz w:val="20"/>
        </w:rPr>
        <w:t xml:space="preserve"> Affected boat(s) should return to the starting area immediately. - </w:t>
      </w:r>
      <w:r w:rsidRPr="00105A9E">
        <w:rPr>
          <w:rFonts w:ascii="Arial" w:hAnsi="Arial" w:cs="Arial"/>
          <w:sz w:val="20"/>
        </w:rPr>
        <w:t>The race officer’s decision is final and will not provide grounds for a competitor to seek redress, this changes rule 62</w:t>
      </w:r>
    </w:p>
    <w:p w14:paraId="4D706397" w14:textId="77777777" w:rsidR="00BB13FF" w:rsidRPr="00105A9E" w:rsidRDefault="00BB13FF">
      <w:pPr>
        <w:ind w:left="0"/>
      </w:pPr>
    </w:p>
    <w:p w14:paraId="6BA9754A" w14:textId="77777777" w:rsidR="00BB13FF" w:rsidRPr="00105A9E" w:rsidRDefault="00E72076">
      <w:pPr>
        <w:pStyle w:val="Heading1"/>
        <w:rPr>
          <w:rFonts w:cs="Arial"/>
          <w:sz w:val="20"/>
        </w:rPr>
      </w:pPr>
      <w:r w:rsidRPr="00105A9E">
        <w:rPr>
          <w:rFonts w:cs="Arial"/>
          <w:sz w:val="20"/>
        </w:rPr>
        <w:t xml:space="preserve">Protests </w:t>
      </w:r>
    </w:p>
    <w:p w14:paraId="7C3BFE7E" w14:textId="77777777" w:rsidR="00744C16" w:rsidRPr="00105A9E" w:rsidRDefault="00744C16" w:rsidP="00B268C3">
      <w:pPr>
        <w:ind w:left="0"/>
        <w:rPr>
          <w:rFonts w:ascii="Arial" w:hAnsi="Arial" w:cs="Arial"/>
          <w:sz w:val="20"/>
        </w:rPr>
      </w:pPr>
    </w:p>
    <w:p w14:paraId="2E3E5AEF" w14:textId="3331C35C" w:rsidR="00744C16" w:rsidRPr="00105A9E" w:rsidRDefault="00744C16" w:rsidP="00744C16">
      <w:pPr>
        <w:keepNext/>
        <w:numPr>
          <w:ilvl w:val="1"/>
          <w:numId w:val="1"/>
        </w:numPr>
        <w:tabs>
          <w:tab w:val="clear" w:pos="1247"/>
          <w:tab w:val="left" w:pos="709"/>
        </w:tabs>
        <w:spacing w:before="60"/>
        <w:ind w:left="708" w:hanging="708"/>
        <w:outlineLvl w:val="1"/>
        <w:rPr>
          <w:rFonts w:ascii="Arial" w:hAnsi="Arial" w:cs="Arial"/>
          <w:sz w:val="20"/>
        </w:rPr>
      </w:pPr>
      <w:r w:rsidRPr="00744C16">
        <w:rPr>
          <w:rFonts w:ascii="Arial" w:hAnsi="Arial" w:cs="Arial"/>
          <w:sz w:val="20"/>
        </w:rPr>
        <w:t>When a protest is lodged, a boat may at the same time request RYA Arbitration as described in RRS Appendix T, or the Protest Committee or Race Committee may offer it.</w:t>
      </w:r>
    </w:p>
    <w:p w14:paraId="20044496" w14:textId="5C60125D" w:rsidR="00B268C3" w:rsidRPr="00105A9E" w:rsidRDefault="00B268C3" w:rsidP="00744C16">
      <w:pPr>
        <w:keepNext/>
        <w:numPr>
          <w:ilvl w:val="1"/>
          <w:numId w:val="1"/>
        </w:numPr>
        <w:tabs>
          <w:tab w:val="clear" w:pos="1247"/>
          <w:tab w:val="left" w:pos="709"/>
        </w:tabs>
        <w:spacing w:before="60"/>
        <w:ind w:left="708" w:hanging="708"/>
        <w:outlineLvl w:val="1"/>
        <w:rPr>
          <w:rFonts w:ascii="Arial" w:hAnsi="Arial" w:cs="Arial"/>
          <w:sz w:val="20"/>
        </w:rPr>
      </w:pPr>
      <w:r w:rsidRPr="00105A9E">
        <w:rPr>
          <w:rFonts w:ascii="Arial" w:hAnsi="Arial" w:cs="Arial"/>
          <w:sz w:val="20"/>
        </w:rPr>
        <w:t>The Protest will be made directly to the Race Committee within the appropriate time limit.</w:t>
      </w:r>
    </w:p>
    <w:p w14:paraId="5473047F" w14:textId="0A27978C" w:rsidR="00B268C3" w:rsidRPr="00105A9E" w:rsidRDefault="00B268C3" w:rsidP="00744C16">
      <w:pPr>
        <w:keepNext/>
        <w:numPr>
          <w:ilvl w:val="1"/>
          <w:numId w:val="1"/>
        </w:numPr>
        <w:tabs>
          <w:tab w:val="clear" w:pos="1247"/>
          <w:tab w:val="left" w:pos="709"/>
        </w:tabs>
        <w:spacing w:before="60"/>
        <w:ind w:left="708" w:hanging="708"/>
        <w:outlineLvl w:val="1"/>
        <w:rPr>
          <w:rFonts w:ascii="Arial" w:hAnsi="Arial" w:cs="Arial"/>
          <w:sz w:val="20"/>
        </w:rPr>
      </w:pPr>
      <w:r w:rsidRPr="00105A9E">
        <w:rPr>
          <w:rFonts w:ascii="Arial" w:hAnsi="Arial" w:cs="Arial"/>
          <w:sz w:val="20"/>
        </w:rPr>
        <w:t>The protest limit is 60 minutes after the last boat has finished the last race of the day.</w:t>
      </w:r>
    </w:p>
    <w:p w14:paraId="344BA16A" w14:textId="276BB664" w:rsidR="00744C16" w:rsidRPr="00105A9E" w:rsidRDefault="00D100B3" w:rsidP="006A6AAD">
      <w:pPr>
        <w:pStyle w:val="Heading2"/>
        <w:rPr>
          <w:rFonts w:ascii="Arial" w:hAnsi="Arial" w:cs="Arial"/>
          <w:sz w:val="20"/>
        </w:rPr>
      </w:pPr>
      <w:r w:rsidRPr="00105A9E">
        <w:rPr>
          <w:rFonts w:ascii="Arial" w:hAnsi="Arial" w:cs="Arial"/>
          <w:sz w:val="20"/>
        </w:rPr>
        <w:t>Notices will be posted no later than 30 minutes after the protest time limit to inform</w:t>
      </w:r>
      <w:r w:rsidR="004533AF" w:rsidRPr="00105A9E">
        <w:rPr>
          <w:rFonts w:ascii="Arial" w:hAnsi="Arial" w:cs="Arial"/>
          <w:sz w:val="20"/>
        </w:rPr>
        <w:t xml:space="preserve"> Competitors of hearings in which they are parties or witnesses. Location of hearings will be identified on the notice.</w:t>
      </w:r>
    </w:p>
    <w:p w14:paraId="3CDEDAEF" w14:textId="77777777" w:rsidR="00744C16" w:rsidRPr="00105A9E" w:rsidRDefault="00744C16">
      <w:pPr>
        <w:rPr>
          <w:rFonts w:ascii="Arial" w:hAnsi="Arial" w:cs="Arial"/>
          <w:sz w:val="20"/>
        </w:rPr>
      </w:pPr>
    </w:p>
    <w:p w14:paraId="55234535" w14:textId="77777777" w:rsidR="00BB13FF" w:rsidRPr="00105A9E" w:rsidRDefault="00E72076">
      <w:pPr>
        <w:pStyle w:val="Heading1"/>
        <w:rPr>
          <w:sz w:val="20"/>
        </w:rPr>
      </w:pPr>
      <w:r w:rsidRPr="00105A9E">
        <w:rPr>
          <w:sz w:val="20"/>
        </w:rPr>
        <w:t>Scoring</w:t>
      </w:r>
    </w:p>
    <w:p w14:paraId="4522DBDE" w14:textId="77777777" w:rsidR="00BB13FF" w:rsidRPr="00105A9E" w:rsidRDefault="00BB13FF"/>
    <w:p w14:paraId="6559B6C7" w14:textId="77777777" w:rsidR="00BB13FF" w:rsidRPr="00105A9E" w:rsidRDefault="00E72076">
      <w:pPr>
        <w:pStyle w:val="Heading2"/>
        <w:rPr>
          <w:rFonts w:ascii="Arial" w:hAnsi="Arial" w:cs="Arial"/>
          <w:sz w:val="20"/>
        </w:rPr>
      </w:pPr>
      <w:r w:rsidRPr="00105A9E">
        <w:rPr>
          <w:rFonts w:ascii="Arial" w:hAnsi="Arial" w:cs="Arial"/>
          <w:sz w:val="20"/>
        </w:rPr>
        <w:t>The scoring system to be used will be as in RRS Appendix A using the Low Point system.</w:t>
      </w:r>
    </w:p>
    <w:p w14:paraId="3DC5D60C" w14:textId="77777777" w:rsidR="00BB13FF" w:rsidRPr="00105A9E" w:rsidRDefault="00E72076">
      <w:pPr>
        <w:pStyle w:val="Heading2"/>
        <w:rPr>
          <w:rFonts w:ascii="Arial" w:hAnsi="Arial" w:cs="Arial"/>
          <w:sz w:val="20"/>
        </w:rPr>
      </w:pPr>
      <w:r w:rsidRPr="00105A9E">
        <w:rPr>
          <w:rFonts w:ascii="Arial" w:hAnsi="Arial" w:cs="Arial"/>
          <w:sz w:val="20"/>
        </w:rPr>
        <w:t>Two races are required to be completed to constitute a series</w:t>
      </w:r>
    </w:p>
    <w:p w14:paraId="69B15775" w14:textId="77777777" w:rsidR="00BB13FF" w:rsidRPr="00105A9E" w:rsidRDefault="00E72076">
      <w:pPr>
        <w:pStyle w:val="Heading2"/>
        <w:rPr>
          <w:rFonts w:ascii="Arial" w:hAnsi="Arial" w:cs="Arial"/>
          <w:sz w:val="20"/>
        </w:rPr>
      </w:pPr>
      <w:r w:rsidRPr="00105A9E">
        <w:rPr>
          <w:rFonts w:ascii="Arial" w:hAnsi="Arial" w:cs="Arial"/>
          <w:sz w:val="20"/>
        </w:rPr>
        <w:t>When up to 3 races have been completed, a boat’s series score will be the total of her race scores</w:t>
      </w:r>
    </w:p>
    <w:p w14:paraId="5375202F" w14:textId="77777777" w:rsidR="00BB13FF" w:rsidRPr="00105A9E" w:rsidRDefault="00E72076">
      <w:pPr>
        <w:pStyle w:val="Heading2"/>
        <w:rPr>
          <w:rFonts w:ascii="Arial" w:hAnsi="Arial" w:cs="Arial"/>
          <w:sz w:val="20"/>
        </w:rPr>
      </w:pPr>
      <w:r w:rsidRPr="00105A9E">
        <w:rPr>
          <w:rFonts w:ascii="Arial" w:hAnsi="Arial" w:cs="Arial"/>
          <w:sz w:val="20"/>
        </w:rPr>
        <w:t>When 4 or more races have been completed, a boat’s series score will be the total of her race scores excluding her worst score.</w:t>
      </w:r>
    </w:p>
    <w:p w14:paraId="4F608E81" w14:textId="77777777" w:rsidR="00BB13FF" w:rsidRPr="00105A9E" w:rsidRDefault="00E72076">
      <w:pPr>
        <w:pStyle w:val="Heading2"/>
        <w:rPr>
          <w:rFonts w:ascii="Arial" w:hAnsi="Arial" w:cs="Arial"/>
          <w:bCs/>
          <w:sz w:val="20"/>
        </w:rPr>
      </w:pPr>
      <w:r w:rsidRPr="00105A9E">
        <w:rPr>
          <w:rFonts w:ascii="Arial" w:hAnsi="Arial" w:cs="Arial"/>
          <w:bCs/>
          <w:sz w:val="20"/>
        </w:rPr>
        <w:t>Race results will be scored in overall finishing order regardless of fleet. Gold, Silver and Bronze Fleet results may be extracted for prize giving purposes - they shall be extracted from overall results and not scored separately.</w:t>
      </w:r>
    </w:p>
    <w:p w14:paraId="4647C620" w14:textId="77777777" w:rsidR="00BB13FF" w:rsidRPr="00105A9E" w:rsidRDefault="00BB13FF"/>
    <w:p w14:paraId="4A889C9B" w14:textId="77777777" w:rsidR="00BB13FF" w:rsidRPr="00105A9E" w:rsidRDefault="00E72076">
      <w:pPr>
        <w:pStyle w:val="Heading1"/>
        <w:rPr>
          <w:rFonts w:cs="Arial"/>
          <w:sz w:val="20"/>
        </w:rPr>
      </w:pPr>
      <w:r w:rsidRPr="00105A9E">
        <w:rPr>
          <w:rFonts w:cs="Arial"/>
          <w:sz w:val="20"/>
        </w:rPr>
        <w:t>Declarations and Tally</w:t>
      </w:r>
    </w:p>
    <w:p w14:paraId="6C85E668" w14:textId="77777777" w:rsidR="00DF0DF8" w:rsidRPr="00105A9E" w:rsidRDefault="00DF0DF8" w:rsidP="00DF0DF8"/>
    <w:p w14:paraId="4E4F1B20" w14:textId="7DCF9F30" w:rsidR="00DF0DF8" w:rsidRPr="00105A9E" w:rsidRDefault="00DF0DF8" w:rsidP="00DF0DF8">
      <w:pPr>
        <w:rPr>
          <w:rFonts w:ascii="Arial" w:hAnsi="Arial" w:cs="Arial"/>
          <w:sz w:val="20"/>
        </w:rPr>
      </w:pPr>
      <w:r w:rsidRPr="00105A9E">
        <w:rPr>
          <w:rFonts w:ascii="Arial" w:hAnsi="Arial" w:cs="Arial"/>
          <w:sz w:val="20"/>
        </w:rPr>
        <w:t>Boats retiring must inform race officials as soon as practical.</w:t>
      </w:r>
    </w:p>
    <w:p w14:paraId="6720453A" w14:textId="77777777" w:rsidR="00993273" w:rsidRDefault="00993273" w:rsidP="00993273">
      <w:pPr>
        <w:ind w:left="0"/>
      </w:pPr>
    </w:p>
    <w:p w14:paraId="7A2E994E" w14:textId="68BC35A7" w:rsidR="00775021" w:rsidRDefault="00775021" w:rsidP="00993273">
      <w:pPr>
        <w:ind w:left="0"/>
      </w:pPr>
      <w:r>
        <w:t>#</w:t>
      </w:r>
    </w:p>
    <w:p w14:paraId="52A73746" w14:textId="77777777" w:rsidR="00775021" w:rsidRDefault="00775021" w:rsidP="00993273">
      <w:pPr>
        <w:ind w:left="0"/>
      </w:pPr>
    </w:p>
    <w:p w14:paraId="529F14E2" w14:textId="77777777" w:rsidR="00775021" w:rsidRDefault="00775021" w:rsidP="00993273">
      <w:pPr>
        <w:ind w:left="0"/>
      </w:pPr>
    </w:p>
    <w:p w14:paraId="1E83F0E5" w14:textId="77777777" w:rsidR="00775021" w:rsidRPr="00105A9E" w:rsidRDefault="00775021" w:rsidP="00993273">
      <w:pPr>
        <w:ind w:left="0"/>
      </w:pPr>
    </w:p>
    <w:p w14:paraId="0AFC2AA7" w14:textId="77777777" w:rsidR="00BB13FF" w:rsidRPr="00105A9E" w:rsidRDefault="00E72076">
      <w:pPr>
        <w:pStyle w:val="Heading1"/>
        <w:rPr>
          <w:rFonts w:cs="Arial"/>
          <w:sz w:val="20"/>
        </w:rPr>
      </w:pPr>
      <w:r w:rsidRPr="00105A9E">
        <w:rPr>
          <w:rFonts w:cs="Arial"/>
          <w:sz w:val="20"/>
        </w:rPr>
        <w:lastRenderedPageBreak/>
        <w:t>Radio Communication</w:t>
      </w:r>
    </w:p>
    <w:p w14:paraId="06FD01EB" w14:textId="77777777" w:rsidR="00BB13FF" w:rsidRPr="00105A9E" w:rsidRDefault="00BB13FF"/>
    <w:p w14:paraId="333F3F28" w14:textId="700574A3" w:rsidR="00BB13FF" w:rsidRPr="00105A9E" w:rsidRDefault="00E72076">
      <w:pPr>
        <w:pStyle w:val="Heading2"/>
        <w:rPr>
          <w:rFonts w:ascii="Arial" w:hAnsi="Arial" w:cs="Arial"/>
          <w:sz w:val="20"/>
          <w:lang w:eastAsia="en-GB"/>
        </w:rPr>
      </w:pPr>
      <w:r w:rsidRPr="00105A9E">
        <w:rPr>
          <w:rFonts w:ascii="Arial" w:hAnsi="Arial" w:cs="Arial"/>
          <w:sz w:val="20"/>
          <w:lang w:eastAsia="en-GB"/>
        </w:rPr>
        <w:t>Except in an emergency, a boat shall neither make radio transmissions while racing nor receive radio</w:t>
      </w:r>
      <w:r w:rsidR="00775021">
        <w:rPr>
          <w:rFonts w:ascii="Arial" w:hAnsi="Arial" w:cs="Arial"/>
          <w:sz w:val="20"/>
          <w:lang w:eastAsia="en-GB"/>
        </w:rPr>
        <w:t xml:space="preserve"> </w:t>
      </w:r>
      <w:r w:rsidRPr="00105A9E">
        <w:rPr>
          <w:rFonts w:ascii="Arial" w:hAnsi="Arial" w:cs="Arial"/>
          <w:sz w:val="20"/>
          <w:lang w:eastAsia="en-GB"/>
        </w:rPr>
        <w:t>communications not available to all boats. This restriction also applies to mobile telephones.</w:t>
      </w:r>
    </w:p>
    <w:p w14:paraId="1C66B082" w14:textId="77777777" w:rsidR="00BB13FF" w:rsidRPr="00105A9E" w:rsidRDefault="00BB13FF">
      <w:pPr>
        <w:ind w:left="0"/>
        <w:rPr>
          <w:rFonts w:ascii="Arial" w:hAnsi="Arial" w:cs="Arial"/>
          <w:sz w:val="20"/>
        </w:rPr>
      </w:pPr>
    </w:p>
    <w:p w14:paraId="2A8E2FF0" w14:textId="4FC7BE37" w:rsidR="00BB13FF" w:rsidRPr="00105A9E" w:rsidRDefault="00E72076">
      <w:pPr>
        <w:pStyle w:val="Heading1"/>
        <w:rPr>
          <w:rFonts w:cs="Arial"/>
          <w:sz w:val="20"/>
        </w:rPr>
      </w:pPr>
      <w:r w:rsidRPr="00105A9E">
        <w:rPr>
          <w:rFonts w:cs="Arial"/>
          <w:sz w:val="20"/>
        </w:rPr>
        <w:t>P</w:t>
      </w:r>
      <w:r w:rsidR="00A6505F" w:rsidRPr="00105A9E">
        <w:rPr>
          <w:rFonts w:cs="Arial"/>
          <w:sz w:val="20"/>
        </w:rPr>
        <w:t xml:space="preserve">rizes </w:t>
      </w:r>
    </w:p>
    <w:p w14:paraId="2BD1D352" w14:textId="77777777" w:rsidR="00BB13FF" w:rsidRPr="00105A9E" w:rsidRDefault="00BB13FF"/>
    <w:p w14:paraId="2BA4AF0E" w14:textId="38A6DAFC" w:rsidR="00BB13FF" w:rsidRPr="00105A9E" w:rsidRDefault="00E72076">
      <w:pPr>
        <w:pStyle w:val="Heading2"/>
        <w:rPr>
          <w:rFonts w:ascii="Arial" w:hAnsi="Arial" w:cs="Arial"/>
          <w:sz w:val="20"/>
        </w:rPr>
      </w:pPr>
      <w:r w:rsidRPr="00105A9E">
        <w:rPr>
          <w:rFonts w:ascii="Arial" w:hAnsi="Arial" w:cs="Arial"/>
          <w:sz w:val="20"/>
        </w:rPr>
        <w:t>Awards will be made to 1</w:t>
      </w:r>
      <w:r w:rsidRPr="00105A9E">
        <w:rPr>
          <w:rFonts w:ascii="Arial" w:hAnsi="Arial" w:cs="Arial"/>
          <w:sz w:val="20"/>
          <w:vertAlign w:val="superscript"/>
        </w:rPr>
        <w:t>st</w:t>
      </w:r>
      <w:r w:rsidRPr="00105A9E">
        <w:rPr>
          <w:rFonts w:ascii="Arial" w:hAnsi="Arial" w:cs="Arial"/>
          <w:sz w:val="20"/>
        </w:rPr>
        <w:t>, 2</w:t>
      </w:r>
      <w:r w:rsidRPr="00105A9E">
        <w:rPr>
          <w:rFonts w:ascii="Arial" w:hAnsi="Arial" w:cs="Arial"/>
          <w:sz w:val="20"/>
          <w:vertAlign w:val="superscript"/>
        </w:rPr>
        <w:t>nd</w:t>
      </w:r>
      <w:r w:rsidRPr="00105A9E">
        <w:rPr>
          <w:rFonts w:ascii="Arial" w:hAnsi="Arial" w:cs="Arial"/>
          <w:sz w:val="20"/>
        </w:rPr>
        <w:t xml:space="preserve"> and 3</w:t>
      </w:r>
      <w:r w:rsidRPr="00105A9E">
        <w:rPr>
          <w:rFonts w:ascii="Arial" w:hAnsi="Arial" w:cs="Arial"/>
          <w:sz w:val="20"/>
          <w:vertAlign w:val="superscript"/>
        </w:rPr>
        <w:t>rd</w:t>
      </w:r>
      <w:r w:rsidRPr="00105A9E">
        <w:rPr>
          <w:rFonts w:ascii="Arial" w:hAnsi="Arial" w:cs="Arial"/>
          <w:sz w:val="20"/>
        </w:rPr>
        <w:t xml:space="preserve"> in each fleet and at the discretion of the Race Committee. </w:t>
      </w:r>
    </w:p>
    <w:p w14:paraId="67DC83C0" w14:textId="77777777" w:rsidR="00BB13FF" w:rsidRPr="00105A9E" w:rsidRDefault="00BB13FF"/>
    <w:p w14:paraId="11B74A86" w14:textId="77777777" w:rsidR="00BB13FF" w:rsidRPr="00105A9E" w:rsidRDefault="00E72076">
      <w:pPr>
        <w:pStyle w:val="Heading1"/>
        <w:rPr>
          <w:sz w:val="20"/>
        </w:rPr>
      </w:pPr>
      <w:r w:rsidRPr="00105A9E">
        <w:rPr>
          <w:sz w:val="20"/>
        </w:rPr>
        <w:t>Visual Image Consent</w:t>
      </w:r>
    </w:p>
    <w:p w14:paraId="3FB2AE21" w14:textId="77777777" w:rsidR="00BB13FF" w:rsidRPr="00105A9E" w:rsidRDefault="00E72076">
      <w:pPr>
        <w:pStyle w:val="Heading1"/>
        <w:numPr>
          <w:ilvl w:val="0"/>
          <w:numId w:val="0"/>
        </w:numPr>
        <w:ind w:left="709"/>
        <w:rPr>
          <w:b w:val="0"/>
          <w:sz w:val="20"/>
        </w:rPr>
      </w:pPr>
      <w:r w:rsidRPr="00105A9E">
        <w:rPr>
          <w:b w:val="0"/>
          <w:sz w:val="20"/>
        </w:rPr>
        <w:t>Competitors automatically grant the Organising Authority without payment the right in perpetuity to make, use and show any motion pictures, still pictures and live, taped or filmed television of, or relating to, the Regatta, unless the Authority is advised otherwise in writing prior to the Regatta.</w:t>
      </w:r>
    </w:p>
    <w:p w14:paraId="44CEEB59" w14:textId="77777777" w:rsidR="00BB13FF" w:rsidRPr="00105A9E" w:rsidRDefault="00BB13FF">
      <w:pPr>
        <w:ind w:left="0"/>
        <w:rPr>
          <w:sz w:val="20"/>
        </w:rPr>
      </w:pPr>
    </w:p>
    <w:p w14:paraId="51279A7C" w14:textId="77777777" w:rsidR="00BB13FF" w:rsidRPr="00105A9E" w:rsidRDefault="00E72076">
      <w:pPr>
        <w:pStyle w:val="Heading1"/>
        <w:rPr>
          <w:sz w:val="20"/>
        </w:rPr>
      </w:pPr>
      <w:r w:rsidRPr="00105A9E">
        <w:rPr>
          <w:sz w:val="20"/>
        </w:rPr>
        <w:t>Disclaimer of Liability</w:t>
      </w:r>
    </w:p>
    <w:p w14:paraId="775E6920" w14:textId="77777777" w:rsidR="00BB13FF" w:rsidRPr="00105A9E" w:rsidRDefault="00E72076">
      <w:pPr>
        <w:rPr>
          <w:rFonts w:ascii="Arial" w:hAnsi="Arial" w:cs="Arial"/>
          <w:sz w:val="20"/>
          <w:lang w:eastAsia="fi-FI"/>
        </w:rPr>
      </w:pPr>
      <w:r w:rsidRPr="00105A9E">
        <w:rPr>
          <w:rFonts w:ascii="Arial" w:hAnsi="Arial" w:cs="Arial"/>
          <w:kern w:val="28"/>
          <w:sz w:val="20"/>
          <w:lang w:eastAsia="fi-FI"/>
        </w:rPr>
        <w:t>C</w:t>
      </w:r>
      <w:r w:rsidRPr="00105A9E">
        <w:rPr>
          <w:rFonts w:ascii="Arial" w:hAnsi="Arial" w:cs="Arial"/>
          <w:sz w:val="20"/>
          <w:lang w:eastAsia="fi-FI"/>
        </w:rPr>
        <w:t>ompetitors participate in the regatta entirely at their own risk. See rule 3, Decision to Race and also the disclaimers on the Notice of Race and Entry Form. The organising authority will not accept any liability for material damage or personal injury or death sustained in conjunction with or prior to, during, or after the regatta.</w:t>
      </w:r>
    </w:p>
    <w:p w14:paraId="7BF3E7E8" w14:textId="77777777" w:rsidR="00BB13FF" w:rsidRPr="00105A9E" w:rsidRDefault="00BB13FF">
      <w:pPr>
        <w:ind w:left="0"/>
        <w:rPr>
          <w:sz w:val="20"/>
        </w:rPr>
      </w:pPr>
    </w:p>
    <w:p w14:paraId="5714B613" w14:textId="77777777" w:rsidR="00BB13FF" w:rsidRPr="00105A9E" w:rsidRDefault="00E72076">
      <w:pPr>
        <w:pStyle w:val="Heading1"/>
        <w:rPr>
          <w:sz w:val="20"/>
        </w:rPr>
      </w:pPr>
      <w:r w:rsidRPr="00105A9E">
        <w:rPr>
          <w:sz w:val="20"/>
        </w:rPr>
        <w:t>Insurance</w:t>
      </w:r>
    </w:p>
    <w:p w14:paraId="5099EE6A" w14:textId="77777777" w:rsidR="00BB13FF" w:rsidRPr="00105A9E" w:rsidRDefault="00E72076">
      <w:pPr>
        <w:rPr>
          <w:rFonts w:ascii="Arial" w:hAnsi="Arial" w:cs="Arial"/>
          <w:sz w:val="20"/>
          <w:lang w:eastAsia="fi-FI"/>
        </w:rPr>
      </w:pPr>
      <w:r w:rsidRPr="00105A9E">
        <w:rPr>
          <w:rFonts w:ascii="Arial" w:hAnsi="Arial" w:cs="Arial"/>
          <w:sz w:val="20"/>
        </w:rPr>
        <w:t xml:space="preserve">The boat is required to hold adequate insurance and in particular to hold insurance against third party claims in the sum of at least £3,000,000. </w:t>
      </w:r>
      <w:r w:rsidRPr="00105A9E">
        <w:rPr>
          <w:rFonts w:ascii="Arial" w:hAnsi="Arial" w:cs="Arial"/>
          <w:sz w:val="20"/>
          <w:lang w:eastAsia="fi-FI"/>
        </w:rPr>
        <w:t xml:space="preserve">   </w:t>
      </w:r>
    </w:p>
    <w:p w14:paraId="60C73351" w14:textId="77777777" w:rsidR="00C22D5F" w:rsidRPr="00105A9E" w:rsidRDefault="00C22D5F">
      <w:pPr>
        <w:rPr>
          <w:rFonts w:ascii="Arial" w:hAnsi="Arial" w:cs="Arial"/>
          <w:sz w:val="20"/>
          <w:lang w:eastAsia="fi-FI"/>
        </w:rPr>
      </w:pPr>
    </w:p>
    <w:p w14:paraId="5FBA7CF7" w14:textId="77777777" w:rsidR="00F6207D" w:rsidRPr="00105A9E" w:rsidRDefault="00F6207D" w:rsidP="00F6207D">
      <w:pPr>
        <w:pStyle w:val="Heading1"/>
        <w:rPr>
          <w:lang w:eastAsia="fi-FI"/>
        </w:rPr>
      </w:pPr>
      <w:r w:rsidRPr="00105A9E">
        <w:rPr>
          <w:lang w:eastAsia="fi-FI"/>
        </w:rPr>
        <w:t>Clean Regattas</w:t>
      </w:r>
    </w:p>
    <w:p w14:paraId="20D1938E" w14:textId="20E62E5A" w:rsidR="00F6207D" w:rsidRPr="00F6207D" w:rsidRDefault="00F6207D" w:rsidP="00845A33">
      <w:pPr>
        <w:rPr>
          <w:rFonts w:ascii="Arial" w:hAnsi="Arial" w:cs="Arial"/>
          <w:sz w:val="20"/>
          <w:lang w:eastAsia="fi-FI"/>
        </w:rPr>
      </w:pPr>
      <w:r w:rsidRPr="00105A9E">
        <w:rPr>
          <w:rFonts w:ascii="Arial" w:hAnsi="Arial" w:cs="Arial"/>
          <w:sz w:val="20"/>
          <w:lang w:eastAsia="fi-FI"/>
        </w:rPr>
        <w:t>Competitors will endeavour to wash down their trailers and boats before travelling to Castle Semple Sailing Club.</w:t>
      </w:r>
    </w:p>
    <w:p w14:paraId="1058FE41" w14:textId="231661D7" w:rsidR="00F6207D" w:rsidRPr="00105A9E" w:rsidRDefault="00F6207D" w:rsidP="00F6207D">
      <w:pPr>
        <w:rPr>
          <w:rFonts w:ascii="Arial" w:hAnsi="Arial" w:cs="Arial"/>
          <w:sz w:val="20"/>
          <w:lang w:eastAsia="fi-FI"/>
        </w:rPr>
      </w:pPr>
      <w:r w:rsidRPr="00F6207D">
        <w:rPr>
          <w:rFonts w:ascii="Arial" w:hAnsi="Arial" w:cs="Arial"/>
          <w:sz w:val="20"/>
          <w:lang w:eastAsia="fi-FI"/>
        </w:rPr>
        <w:t>Trash will not be thrown overboard, and may be placed aboard the patrol boat.</w:t>
      </w:r>
    </w:p>
    <w:p w14:paraId="4FD043C6" w14:textId="77777777" w:rsidR="00F6207D" w:rsidRPr="00F6207D" w:rsidRDefault="00F6207D" w:rsidP="00F6207D">
      <w:pPr>
        <w:rPr>
          <w:lang w:eastAsia="fi-FI"/>
        </w:rPr>
      </w:pPr>
    </w:p>
    <w:p w14:paraId="0E613BDB" w14:textId="26C5B51A" w:rsidR="00BB13FF" w:rsidRDefault="00F6207D" w:rsidP="00F6207D">
      <w:pPr>
        <w:pStyle w:val="Heading1"/>
        <w:rPr>
          <w:lang w:eastAsia="fi-FI"/>
        </w:rPr>
      </w:pPr>
      <w:r>
        <w:rPr>
          <w:lang w:eastAsia="fi-FI"/>
        </w:rPr>
        <w:t>Appendix A</w:t>
      </w:r>
    </w:p>
    <w:p w14:paraId="59DD01D2" w14:textId="77777777" w:rsidR="00F6207D" w:rsidRDefault="00F6207D" w:rsidP="00F6207D">
      <w:pPr>
        <w:rPr>
          <w:lang w:eastAsia="fi-FI"/>
        </w:rPr>
      </w:pPr>
    </w:p>
    <w:p w14:paraId="04AEA145" w14:textId="2A3D0816" w:rsidR="00F6207D" w:rsidRPr="00F6207D" w:rsidRDefault="00F6207D" w:rsidP="00F6207D">
      <w:pPr>
        <w:rPr>
          <w:lang w:eastAsia="fi-FI"/>
        </w:rPr>
      </w:pPr>
      <w:r w:rsidRPr="00F6207D">
        <w:rPr>
          <w:noProof/>
          <w:lang w:eastAsia="fi-FI"/>
        </w:rPr>
        <w:drawing>
          <wp:inline distT="0" distB="0" distL="0" distR="0" wp14:anchorId="04EBC57D" wp14:editId="22E22889">
            <wp:extent cx="5448214" cy="3571875"/>
            <wp:effectExtent l="0" t="0" r="635" b="0"/>
            <wp:docPr id="18391631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89901" cy="3599205"/>
                    </a:xfrm>
                    <a:prstGeom prst="rect">
                      <a:avLst/>
                    </a:prstGeom>
                    <a:noFill/>
                    <a:ln>
                      <a:noFill/>
                    </a:ln>
                  </pic:spPr>
                </pic:pic>
              </a:graphicData>
            </a:graphic>
          </wp:inline>
        </w:drawing>
      </w:r>
    </w:p>
    <w:sectPr w:rsidR="00F6207D" w:rsidRPr="00F6207D">
      <w:headerReference w:type="default" r:id="rId11"/>
      <w:footerReference w:type="default" r:id="rId12"/>
      <w:pgSz w:w="11907" w:h="16840"/>
      <w:pgMar w:top="1134" w:right="1134" w:bottom="1134" w:left="1134" w:header="720" w:footer="720" w:gutter="0"/>
      <w:cols w:sep="1" w:space="720"/>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844BDC" w14:textId="77777777" w:rsidR="00AA2C03" w:rsidRDefault="00AA2C03">
      <w:r>
        <w:separator/>
      </w:r>
    </w:p>
  </w:endnote>
  <w:endnote w:type="continuationSeparator" w:id="0">
    <w:p w14:paraId="1EEDA7B5" w14:textId="77777777" w:rsidR="00AA2C03" w:rsidRDefault="00AA2C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96A40" w14:textId="77777777" w:rsidR="00A05071" w:rsidRDefault="00E72076">
    <w:pPr>
      <w:pStyle w:val="Footer"/>
      <w:rPr>
        <w:rFonts w:ascii="Arial" w:hAnsi="Arial" w:cs="Arial"/>
        <w:b/>
      </w:rPr>
    </w:pPr>
    <w:r>
      <w:tab/>
    </w:r>
    <w:r>
      <w:rPr>
        <w:rFonts w:ascii="Arial" w:hAnsi="Arial" w:cs="Arial"/>
      </w:rPr>
      <w:t xml:space="preserve">Page </w:t>
    </w:r>
    <w:r>
      <w:rPr>
        <w:rFonts w:ascii="Arial" w:hAnsi="Arial" w:cs="Arial"/>
        <w:b/>
      </w:rPr>
      <w:fldChar w:fldCharType="begin"/>
    </w:r>
    <w:r>
      <w:rPr>
        <w:rFonts w:ascii="Arial" w:hAnsi="Arial" w:cs="Arial"/>
        <w:b/>
      </w:rPr>
      <w:instrText xml:space="preserve"> PAGE  \* Arabic  \* MERGEFORMAT </w:instrText>
    </w:r>
    <w:r>
      <w:rPr>
        <w:rFonts w:ascii="Arial" w:hAnsi="Arial" w:cs="Arial"/>
        <w:b/>
      </w:rPr>
      <w:fldChar w:fldCharType="separate"/>
    </w:r>
    <w:r>
      <w:rPr>
        <w:rFonts w:ascii="Arial" w:hAnsi="Arial" w:cs="Arial"/>
        <w:b/>
      </w:rPr>
      <w:t>3</w:t>
    </w:r>
    <w:r>
      <w:rPr>
        <w:rFonts w:ascii="Arial" w:hAnsi="Arial" w:cs="Arial"/>
        <w:b/>
      </w:rPr>
      <w:fldChar w:fldCharType="end"/>
    </w:r>
    <w:r>
      <w:rPr>
        <w:rFonts w:ascii="Arial" w:hAnsi="Arial" w:cs="Arial"/>
      </w:rPr>
      <w:t xml:space="preserve"> of </w:t>
    </w:r>
    <w:r>
      <w:rPr>
        <w:rFonts w:ascii="Arial" w:hAnsi="Arial" w:cs="Arial"/>
        <w:b/>
      </w:rPr>
      <w:fldChar w:fldCharType="begin"/>
    </w:r>
    <w:r>
      <w:rPr>
        <w:rFonts w:ascii="Arial" w:hAnsi="Arial" w:cs="Arial"/>
        <w:b/>
      </w:rPr>
      <w:instrText xml:space="preserve"> NUMPAGES  \* Arabic  \* MERGEFORMAT </w:instrText>
    </w:r>
    <w:r>
      <w:rPr>
        <w:rFonts w:ascii="Arial" w:hAnsi="Arial" w:cs="Arial"/>
        <w:b/>
      </w:rPr>
      <w:fldChar w:fldCharType="separate"/>
    </w:r>
    <w:r>
      <w:rPr>
        <w:rFonts w:ascii="Arial" w:hAnsi="Arial" w:cs="Arial"/>
        <w:b/>
      </w:rPr>
      <w:t>3</w:t>
    </w:r>
    <w:r>
      <w:rPr>
        <w:rFonts w:ascii="Arial" w:hAnsi="Arial" w:cs="Arial"/>
        <w:b/>
      </w:rPr>
      <w:fldChar w:fldCharType="end"/>
    </w:r>
  </w:p>
  <w:p w14:paraId="70046E3E" w14:textId="77777777" w:rsidR="00A05071" w:rsidRDefault="00A05071">
    <w:pPr>
      <w:pStyle w:val="Footer"/>
      <w:rPr>
        <w:rFonts w:ascii="Arial" w:hAnsi="Arial" w:cs="Arial"/>
        <w:b/>
      </w:rPr>
    </w:pPr>
  </w:p>
  <w:p w14:paraId="49EBB575" w14:textId="16DBC5CB" w:rsidR="00BB13FF" w:rsidRPr="00A05071" w:rsidRDefault="00A05071">
    <w:pPr>
      <w:pStyle w:val="Footer"/>
      <w:rPr>
        <w:rFonts w:ascii="Arial" w:hAnsi="Arial" w:cs="Arial"/>
        <w:bCs/>
      </w:rPr>
    </w:pPr>
    <w:r>
      <w:rPr>
        <w:rFonts w:ascii="Arial" w:hAnsi="Arial" w:cs="Arial"/>
        <w:bCs/>
      </w:rPr>
      <w:tab/>
    </w:r>
    <w:r w:rsidR="00E72076" w:rsidRPr="00A05071">
      <w:rPr>
        <w:rFonts w:ascii="Arial" w:hAnsi="Arial" w:cs="Arial"/>
        <w:bC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6E7782" w14:textId="77777777" w:rsidR="00AA2C03" w:rsidRDefault="00AA2C03">
      <w:r>
        <w:separator/>
      </w:r>
    </w:p>
  </w:footnote>
  <w:footnote w:type="continuationSeparator" w:id="0">
    <w:p w14:paraId="5755DE96" w14:textId="77777777" w:rsidR="00AA2C03" w:rsidRDefault="00AA2C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E51ED" w14:textId="77777777" w:rsidR="00BB13FF" w:rsidRDefault="00E72076">
    <w:pPr>
      <w:pStyle w:val="Header"/>
      <w:rPr>
        <w:color w:val="FF0000"/>
        <w:sz w:val="24"/>
        <w:szCs w:val="24"/>
      </w:rPr>
    </w:pPr>
    <w:r>
      <w:rPr>
        <w:color w:val="FF0000"/>
        <w:sz w:val="24"/>
        <w:szCs w:val="24"/>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E1C5A"/>
    <w:multiLevelType w:val="multilevel"/>
    <w:tmpl w:val="032E1C5A"/>
    <w:lvl w:ilvl="0">
      <w:start w:val="1"/>
      <w:numFmt w:val="decimal"/>
      <w:pStyle w:val="Heading1"/>
      <w:lvlText w:val="%1"/>
      <w:lvlJc w:val="left"/>
      <w:pPr>
        <w:tabs>
          <w:tab w:val="left" w:pos="1247"/>
        </w:tabs>
        <w:ind w:left="1247" w:hanging="1247"/>
      </w:pPr>
      <w:rPr>
        <w:rFonts w:hint="default"/>
      </w:rPr>
    </w:lvl>
    <w:lvl w:ilvl="1">
      <w:start w:val="1"/>
      <w:numFmt w:val="decimal"/>
      <w:pStyle w:val="Heading2"/>
      <w:lvlText w:val="%1.%2"/>
      <w:lvlJc w:val="left"/>
      <w:pPr>
        <w:tabs>
          <w:tab w:val="left" w:pos="1247"/>
        </w:tabs>
        <w:ind w:left="1247" w:hanging="1247"/>
      </w:pPr>
      <w:rPr>
        <w:rFonts w:hint="default"/>
        <w:b w:val="0"/>
        <w:color w:val="auto"/>
      </w:rPr>
    </w:lvl>
    <w:lvl w:ilvl="2">
      <w:start w:val="1"/>
      <w:numFmt w:val="decimal"/>
      <w:pStyle w:val="Heading3"/>
      <w:lvlText w:val="%1.%2.%3"/>
      <w:lvlJc w:val="left"/>
      <w:pPr>
        <w:tabs>
          <w:tab w:val="left" w:pos="1247"/>
        </w:tabs>
        <w:ind w:left="1247" w:hanging="1247"/>
      </w:pPr>
      <w:rPr>
        <w:rFonts w:hint="default"/>
      </w:rPr>
    </w:lvl>
    <w:lvl w:ilvl="3">
      <w:start w:val="1"/>
      <w:numFmt w:val="decimal"/>
      <w:lvlText w:val="%1.%2.%3.%4"/>
      <w:lvlJc w:val="left"/>
      <w:pPr>
        <w:tabs>
          <w:tab w:val="left" w:pos="2880"/>
        </w:tabs>
        <w:ind w:left="2880" w:hanging="720"/>
      </w:pPr>
      <w:rPr>
        <w:rFonts w:hint="default"/>
      </w:rPr>
    </w:lvl>
    <w:lvl w:ilvl="4">
      <w:start w:val="1"/>
      <w:numFmt w:val="decimal"/>
      <w:lvlText w:val="%1.%2.%3.%4.%5"/>
      <w:lvlJc w:val="left"/>
      <w:pPr>
        <w:tabs>
          <w:tab w:val="left" w:pos="3600"/>
        </w:tabs>
        <w:ind w:left="3600" w:hanging="720"/>
      </w:pPr>
      <w:rPr>
        <w:rFonts w:hint="default"/>
      </w:rPr>
    </w:lvl>
    <w:lvl w:ilvl="5">
      <w:start w:val="1"/>
      <w:numFmt w:val="decimal"/>
      <w:lvlText w:val="%1.%2.%3.%4.%5.%6"/>
      <w:lvlJc w:val="left"/>
      <w:pPr>
        <w:tabs>
          <w:tab w:val="left" w:pos="4680"/>
        </w:tabs>
        <w:ind w:left="4680" w:hanging="1080"/>
      </w:pPr>
      <w:rPr>
        <w:rFonts w:hint="default"/>
      </w:rPr>
    </w:lvl>
    <w:lvl w:ilvl="6">
      <w:start w:val="1"/>
      <w:numFmt w:val="decimal"/>
      <w:lvlText w:val="%1.%2.%3.%4.%5.%6.%7"/>
      <w:lvlJc w:val="left"/>
      <w:pPr>
        <w:tabs>
          <w:tab w:val="left" w:pos="5400"/>
        </w:tabs>
        <w:ind w:left="5400" w:hanging="1080"/>
      </w:pPr>
      <w:rPr>
        <w:rFonts w:hint="default"/>
      </w:rPr>
    </w:lvl>
    <w:lvl w:ilvl="7">
      <w:start w:val="1"/>
      <w:numFmt w:val="decimal"/>
      <w:lvlText w:val="%1.%2.%3.%4.%5.%6.%7.%8"/>
      <w:lvlJc w:val="left"/>
      <w:pPr>
        <w:tabs>
          <w:tab w:val="left" w:pos="6480"/>
        </w:tabs>
        <w:ind w:left="6480" w:hanging="1440"/>
      </w:pPr>
      <w:rPr>
        <w:rFonts w:hint="default"/>
      </w:rPr>
    </w:lvl>
    <w:lvl w:ilvl="8">
      <w:start w:val="1"/>
      <w:numFmt w:val="decimal"/>
      <w:lvlText w:val="%1.%2.%3.%4.%5.%6.%7.%8.%9"/>
      <w:lvlJc w:val="left"/>
      <w:pPr>
        <w:tabs>
          <w:tab w:val="left" w:pos="7200"/>
        </w:tabs>
        <w:ind w:left="7200" w:hanging="1440"/>
      </w:pPr>
      <w:rPr>
        <w:rFonts w:hint="default"/>
      </w:rPr>
    </w:lvl>
  </w:abstractNum>
  <w:num w:numId="1" w16cid:durableId="8983228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160C"/>
    <w:rsid w:val="0000590C"/>
    <w:rsid w:val="000208FA"/>
    <w:rsid w:val="00021869"/>
    <w:rsid w:val="000541CA"/>
    <w:rsid w:val="000739E3"/>
    <w:rsid w:val="00081040"/>
    <w:rsid w:val="00085FE3"/>
    <w:rsid w:val="000A52A9"/>
    <w:rsid w:val="000B0809"/>
    <w:rsid w:val="00102386"/>
    <w:rsid w:val="00105A9E"/>
    <w:rsid w:val="0011407A"/>
    <w:rsid w:val="00116932"/>
    <w:rsid w:val="00132A26"/>
    <w:rsid w:val="001332FB"/>
    <w:rsid w:val="001641CD"/>
    <w:rsid w:val="001D7E90"/>
    <w:rsid w:val="001F0FD4"/>
    <w:rsid w:val="001F4005"/>
    <w:rsid w:val="0020724B"/>
    <w:rsid w:val="0024146A"/>
    <w:rsid w:val="00243DB5"/>
    <w:rsid w:val="0025611A"/>
    <w:rsid w:val="00261563"/>
    <w:rsid w:val="002A4A7B"/>
    <w:rsid w:val="002D2210"/>
    <w:rsid w:val="002D54CB"/>
    <w:rsid w:val="00305F3D"/>
    <w:rsid w:val="00317C43"/>
    <w:rsid w:val="003259FF"/>
    <w:rsid w:val="0033084D"/>
    <w:rsid w:val="00332541"/>
    <w:rsid w:val="00336D04"/>
    <w:rsid w:val="0034383F"/>
    <w:rsid w:val="0034488B"/>
    <w:rsid w:val="00350533"/>
    <w:rsid w:val="003744A2"/>
    <w:rsid w:val="00375DB7"/>
    <w:rsid w:val="00387EE2"/>
    <w:rsid w:val="003A3791"/>
    <w:rsid w:val="003C6A1E"/>
    <w:rsid w:val="003D1F88"/>
    <w:rsid w:val="003E4513"/>
    <w:rsid w:val="003E7446"/>
    <w:rsid w:val="00406673"/>
    <w:rsid w:val="00427B8C"/>
    <w:rsid w:val="00446951"/>
    <w:rsid w:val="004533AF"/>
    <w:rsid w:val="0046382B"/>
    <w:rsid w:val="004864A4"/>
    <w:rsid w:val="00496950"/>
    <w:rsid w:val="004B4A7D"/>
    <w:rsid w:val="004C3955"/>
    <w:rsid w:val="004D4A2B"/>
    <w:rsid w:val="004D5AF5"/>
    <w:rsid w:val="004F0750"/>
    <w:rsid w:val="004F13EE"/>
    <w:rsid w:val="0050066D"/>
    <w:rsid w:val="00504135"/>
    <w:rsid w:val="0054204A"/>
    <w:rsid w:val="00550CD2"/>
    <w:rsid w:val="005542E6"/>
    <w:rsid w:val="005702C7"/>
    <w:rsid w:val="00587F5D"/>
    <w:rsid w:val="00597ECB"/>
    <w:rsid w:val="005A334C"/>
    <w:rsid w:val="005A4075"/>
    <w:rsid w:val="005C08AB"/>
    <w:rsid w:val="005F1407"/>
    <w:rsid w:val="006113F9"/>
    <w:rsid w:val="0062096F"/>
    <w:rsid w:val="00627DE8"/>
    <w:rsid w:val="00630EDA"/>
    <w:rsid w:val="006401FA"/>
    <w:rsid w:val="00647BDB"/>
    <w:rsid w:val="006535ED"/>
    <w:rsid w:val="00672C26"/>
    <w:rsid w:val="006A6AAD"/>
    <w:rsid w:val="006B1959"/>
    <w:rsid w:val="006B6781"/>
    <w:rsid w:val="006C2547"/>
    <w:rsid w:val="006F2540"/>
    <w:rsid w:val="0070007E"/>
    <w:rsid w:val="00702053"/>
    <w:rsid w:val="00736FCF"/>
    <w:rsid w:val="00737F61"/>
    <w:rsid w:val="00744C16"/>
    <w:rsid w:val="0075160C"/>
    <w:rsid w:val="00760512"/>
    <w:rsid w:val="00761DDD"/>
    <w:rsid w:val="00775021"/>
    <w:rsid w:val="007950DC"/>
    <w:rsid w:val="0079771C"/>
    <w:rsid w:val="007C3F7F"/>
    <w:rsid w:val="007E65F0"/>
    <w:rsid w:val="007F5261"/>
    <w:rsid w:val="0080240E"/>
    <w:rsid w:val="00835BA4"/>
    <w:rsid w:val="00845A33"/>
    <w:rsid w:val="008712E9"/>
    <w:rsid w:val="008962B2"/>
    <w:rsid w:val="008C1AA7"/>
    <w:rsid w:val="008C2B24"/>
    <w:rsid w:val="008F78B0"/>
    <w:rsid w:val="00900022"/>
    <w:rsid w:val="0095580E"/>
    <w:rsid w:val="00991DFB"/>
    <w:rsid w:val="00993273"/>
    <w:rsid w:val="009C0B09"/>
    <w:rsid w:val="009C26A8"/>
    <w:rsid w:val="009C59E9"/>
    <w:rsid w:val="009C5B23"/>
    <w:rsid w:val="009D0A0B"/>
    <w:rsid w:val="009D5EE0"/>
    <w:rsid w:val="009E0D51"/>
    <w:rsid w:val="009E4D27"/>
    <w:rsid w:val="009F47AC"/>
    <w:rsid w:val="00A05071"/>
    <w:rsid w:val="00A5323F"/>
    <w:rsid w:val="00A6505F"/>
    <w:rsid w:val="00A93591"/>
    <w:rsid w:val="00AA2C03"/>
    <w:rsid w:val="00AE7683"/>
    <w:rsid w:val="00AF7045"/>
    <w:rsid w:val="00B12C47"/>
    <w:rsid w:val="00B268C3"/>
    <w:rsid w:val="00B31D33"/>
    <w:rsid w:val="00B5708C"/>
    <w:rsid w:val="00B634A6"/>
    <w:rsid w:val="00B95E54"/>
    <w:rsid w:val="00BB13FF"/>
    <w:rsid w:val="00BD48CA"/>
    <w:rsid w:val="00BF1D3D"/>
    <w:rsid w:val="00C22D5F"/>
    <w:rsid w:val="00C26AB4"/>
    <w:rsid w:val="00C31344"/>
    <w:rsid w:val="00C460DC"/>
    <w:rsid w:val="00C53347"/>
    <w:rsid w:val="00C64661"/>
    <w:rsid w:val="00C76062"/>
    <w:rsid w:val="00C872C8"/>
    <w:rsid w:val="00CA3F2C"/>
    <w:rsid w:val="00CA40BF"/>
    <w:rsid w:val="00CD15BA"/>
    <w:rsid w:val="00CF71A5"/>
    <w:rsid w:val="00D100B3"/>
    <w:rsid w:val="00D16DA7"/>
    <w:rsid w:val="00D26EF6"/>
    <w:rsid w:val="00D330EE"/>
    <w:rsid w:val="00D36CDD"/>
    <w:rsid w:val="00D55CE6"/>
    <w:rsid w:val="00D55FDC"/>
    <w:rsid w:val="00D73BFE"/>
    <w:rsid w:val="00D845DC"/>
    <w:rsid w:val="00D9472A"/>
    <w:rsid w:val="00D95495"/>
    <w:rsid w:val="00D9763F"/>
    <w:rsid w:val="00DA1A56"/>
    <w:rsid w:val="00DB35B4"/>
    <w:rsid w:val="00DB4D38"/>
    <w:rsid w:val="00DB6EFE"/>
    <w:rsid w:val="00DD2B99"/>
    <w:rsid w:val="00DD3D93"/>
    <w:rsid w:val="00DE033C"/>
    <w:rsid w:val="00DF0DF8"/>
    <w:rsid w:val="00DF1770"/>
    <w:rsid w:val="00E00994"/>
    <w:rsid w:val="00E10AD5"/>
    <w:rsid w:val="00E15A11"/>
    <w:rsid w:val="00E23AF7"/>
    <w:rsid w:val="00E56BED"/>
    <w:rsid w:val="00E70C74"/>
    <w:rsid w:val="00E72076"/>
    <w:rsid w:val="00E724C8"/>
    <w:rsid w:val="00E75A64"/>
    <w:rsid w:val="00E76644"/>
    <w:rsid w:val="00EF1DFA"/>
    <w:rsid w:val="00F0249A"/>
    <w:rsid w:val="00F05432"/>
    <w:rsid w:val="00F0724B"/>
    <w:rsid w:val="00F6207D"/>
    <w:rsid w:val="00F66994"/>
    <w:rsid w:val="00F97954"/>
    <w:rsid w:val="00FB3CC3"/>
    <w:rsid w:val="00FC42B9"/>
    <w:rsid w:val="00FD42AF"/>
    <w:rsid w:val="00FF5E3A"/>
    <w:rsid w:val="07B42FFC"/>
    <w:rsid w:val="16DF1656"/>
    <w:rsid w:val="29F42C84"/>
    <w:rsid w:val="551873E0"/>
    <w:rsid w:val="768267F2"/>
    <w:rsid w:val="779E0403"/>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6A373CFA"/>
  <w15:docId w15:val="{C11696A5-8B00-594D-896F-C3FFD23BF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207D"/>
    <w:pPr>
      <w:spacing w:after="0" w:line="240" w:lineRule="auto"/>
      <w:ind w:left="709"/>
    </w:pPr>
    <w:rPr>
      <w:rFonts w:eastAsia="Times New Roman"/>
      <w:sz w:val="18"/>
      <w:lang w:eastAsia="en-US"/>
    </w:rPr>
  </w:style>
  <w:style w:type="paragraph" w:styleId="Heading1">
    <w:name w:val="heading 1"/>
    <w:basedOn w:val="Normal"/>
    <w:next w:val="Normal"/>
    <w:link w:val="Heading1Char"/>
    <w:qFormat/>
    <w:pPr>
      <w:keepNext/>
      <w:numPr>
        <w:numId w:val="1"/>
      </w:numPr>
      <w:tabs>
        <w:tab w:val="left" w:pos="709"/>
      </w:tabs>
      <w:suppressAutoHyphens/>
      <w:spacing w:before="60"/>
      <w:outlineLvl w:val="0"/>
    </w:pPr>
    <w:rPr>
      <w:rFonts w:ascii="Arial" w:hAnsi="Arial"/>
      <w:b/>
      <w:kern w:val="28"/>
    </w:rPr>
  </w:style>
  <w:style w:type="paragraph" w:styleId="Heading2">
    <w:name w:val="heading 2"/>
    <w:basedOn w:val="Normal"/>
    <w:next w:val="Normal"/>
    <w:link w:val="Heading2Char"/>
    <w:qFormat/>
    <w:pPr>
      <w:keepNext/>
      <w:numPr>
        <w:ilvl w:val="1"/>
        <w:numId w:val="1"/>
      </w:numPr>
      <w:tabs>
        <w:tab w:val="left" w:pos="709"/>
      </w:tabs>
      <w:spacing w:before="60"/>
      <w:outlineLvl w:val="1"/>
    </w:pPr>
  </w:style>
  <w:style w:type="paragraph" w:styleId="Heading3">
    <w:name w:val="heading 3"/>
    <w:basedOn w:val="Normal"/>
    <w:next w:val="Normal"/>
    <w:link w:val="Heading3Char"/>
    <w:qFormat/>
    <w:pPr>
      <w:keepNext/>
      <w:numPr>
        <w:ilvl w:val="2"/>
        <w:numId w:val="1"/>
      </w:numPr>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Footer">
    <w:name w:val="footer"/>
    <w:basedOn w:val="Normal"/>
    <w:link w:val="FooterChar"/>
    <w:uiPriority w:val="99"/>
    <w:unhideWhenUsed/>
    <w:qFormat/>
    <w:pPr>
      <w:tabs>
        <w:tab w:val="center" w:pos="4513"/>
        <w:tab w:val="right" w:pos="9026"/>
      </w:tabs>
    </w:pPr>
  </w:style>
  <w:style w:type="paragraph" w:styleId="Header">
    <w:name w:val="header"/>
    <w:basedOn w:val="Normal"/>
    <w:link w:val="HeaderChar"/>
    <w:uiPriority w:val="99"/>
    <w:unhideWhenUsed/>
    <w:qFormat/>
    <w:pPr>
      <w:tabs>
        <w:tab w:val="center" w:pos="4513"/>
        <w:tab w:val="right" w:pos="9026"/>
      </w:tabs>
    </w:pPr>
  </w:style>
  <w:style w:type="table" w:styleId="TableGrid">
    <w:name w:val="Table Grid"/>
    <w:basedOn w:val="TableNormal"/>
    <w:uiPriority w:val="59"/>
    <w:qFormat/>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pPr>
      <w:spacing w:after="0" w:line="240" w:lineRule="auto"/>
    </w:pPr>
    <w:rPr>
      <w:rFonts w:asciiTheme="minorHAnsi" w:eastAsiaTheme="minorHAnsi" w:hAnsiTheme="minorHAnsi" w:cstheme="minorBidi"/>
      <w:sz w:val="22"/>
      <w:szCs w:val="22"/>
      <w:lang w:eastAsia="en-US"/>
    </w:rPr>
  </w:style>
  <w:style w:type="character" w:customStyle="1" w:styleId="Heading1Char">
    <w:name w:val="Heading 1 Char"/>
    <w:basedOn w:val="DefaultParagraphFont"/>
    <w:link w:val="Heading1"/>
    <w:qFormat/>
    <w:rPr>
      <w:rFonts w:ascii="Arial" w:eastAsia="Times New Roman" w:hAnsi="Arial" w:cs="Times New Roman"/>
      <w:b/>
      <w:kern w:val="28"/>
      <w:sz w:val="18"/>
      <w:szCs w:val="20"/>
    </w:rPr>
  </w:style>
  <w:style w:type="character" w:customStyle="1" w:styleId="Heading2Char">
    <w:name w:val="Heading 2 Char"/>
    <w:basedOn w:val="DefaultParagraphFont"/>
    <w:link w:val="Heading2"/>
    <w:rPr>
      <w:rFonts w:ascii="Times New Roman" w:eastAsia="Times New Roman" w:hAnsi="Times New Roman" w:cs="Times New Roman"/>
      <w:sz w:val="18"/>
      <w:szCs w:val="20"/>
    </w:rPr>
  </w:style>
  <w:style w:type="character" w:customStyle="1" w:styleId="Heading3Char">
    <w:name w:val="Heading 3 Char"/>
    <w:basedOn w:val="DefaultParagraphFont"/>
    <w:link w:val="Heading3"/>
    <w:qFormat/>
    <w:rPr>
      <w:rFonts w:ascii="Times New Roman" w:eastAsia="Times New Roman" w:hAnsi="Times New Roman" w:cs="Times New Roman"/>
      <w:sz w:val="18"/>
      <w:szCs w:val="20"/>
    </w:rPr>
  </w:style>
  <w:style w:type="paragraph" w:customStyle="1" w:styleId="Body">
    <w:name w:val="Body"/>
    <w:basedOn w:val="Normal"/>
    <w:qFormat/>
    <w:pPr>
      <w:keepNext/>
    </w:pPr>
  </w:style>
  <w:style w:type="character" w:customStyle="1" w:styleId="HeaderChar">
    <w:name w:val="Header Char"/>
    <w:basedOn w:val="DefaultParagraphFont"/>
    <w:link w:val="Header"/>
    <w:uiPriority w:val="99"/>
    <w:rPr>
      <w:rFonts w:ascii="Times New Roman" w:eastAsia="Times New Roman" w:hAnsi="Times New Roman" w:cs="Times New Roman"/>
      <w:sz w:val="18"/>
      <w:szCs w:val="20"/>
    </w:rPr>
  </w:style>
  <w:style w:type="character" w:customStyle="1" w:styleId="FooterChar">
    <w:name w:val="Footer Char"/>
    <w:basedOn w:val="DefaultParagraphFont"/>
    <w:link w:val="Footer"/>
    <w:uiPriority w:val="99"/>
    <w:qFormat/>
    <w:rPr>
      <w:rFonts w:ascii="Times New Roman" w:eastAsia="Times New Roman" w:hAnsi="Times New Roman" w:cs="Times New Roman"/>
      <w:sz w:val="18"/>
      <w:szCs w:val="20"/>
    </w:rPr>
  </w:style>
  <w:style w:type="character" w:customStyle="1" w:styleId="BalloonTextChar">
    <w:name w:val="Balloon Text Char"/>
    <w:basedOn w:val="DefaultParagraphFont"/>
    <w:link w:val="BalloonText"/>
    <w:uiPriority w:val="99"/>
    <w:semiHidden/>
    <w:qFormat/>
    <w:rPr>
      <w:rFonts w:ascii="Tahoma" w:eastAsia="Times New Roman" w:hAnsi="Tahoma" w:cs="Tahoma"/>
      <w:sz w:val="16"/>
      <w:szCs w:val="16"/>
    </w:rPr>
  </w:style>
  <w:style w:type="paragraph" w:styleId="ListParagraph">
    <w:name w:val="List Paragraph"/>
    <w:basedOn w:val="Normal"/>
    <w:uiPriority w:val="34"/>
    <w:qFormat/>
    <w:pPr>
      <w:ind w:left="720"/>
      <w:contextualSpacing/>
    </w:pPr>
  </w:style>
  <w:style w:type="character" w:styleId="PlaceholderText">
    <w:name w:val="Placeholder Text"/>
    <w:basedOn w:val="DefaultParagraphFont"/>
    <w:uiPriority w:val="99"/>
    <w:unhideWhenUsed/>
    <w:rsid w:val="005542E6"/>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1225</Words>
  <Characters>6984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McPartlin</dc:creator>
  <cp:lastModifiedBy>John McPartlin</cp:lastModifiedBy>
  <cp:revision>6</cp:revision>
  <cp:lastPrinted>2025-04-07T14:47:00Z</cp:lastPrinted>
  <dcterms:created xsi:type="dcterms:W3CDTF">2025-04-07T14:45:00Z</dcterms:created>
  <dcterms:modified xsi:type="dcterms:W3CDTF">2025-04-07T14:47:00Z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2057-11.2.0.9052</vt:lpwstr>
  </property>
</Properties>
</file>